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BAF" w:rsidRPr="00AA1BAF" w:rsidRDefault="00AA1BAF" w:rsidP="00AA1BAF">
      <w:pPr>
        <w:tabs>
          <w:tab w:val="right" w:pos="9070"/>
        </w:tabs>
        <w:spacing w:before="100" w:beforeAutospacing="1" w:after="100" w:afterAutospacing="1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lang w:eastAsia="zh-CN"/>
        </w:rPr>
        <w:t>Miejscowość, dnia…………………</w:t>
      </w:r>
    </w:p>
    <w:p w:rsidR="00AA1BAF" w:rsidRPr="00AA1BAF" w:rsidRDefault="00AA1BAF" w:rsidP="00AA1BAF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lang w:eastAsia="zh-CN"/>
        </w:rPr>
      </w:pPr>
    </w:p>
    <w:p w:rsidR="00AA1BAF" w:rsidRPr="00AA1BAF" w:rsidRDefault="00AA1BAF" w:rsidP="00AA1BAF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lang w:eastAsia="zh-CN"/>
        </w:rPr>
      </w:pPr>
      <w:r w:rsidRPr="00AA1BAF">
        <w:rPr>
          <w:rFonts w:asciiTheme="minorHAnsi" w:eastAsia="Times New Roman" w:hAnsiTheme="minorHAnsi" w:cstheme="minorHAnsi"/>
          <w:b/>
          <w:lang w:eastAsia="zh-CN"/>
        </w:rPr>
        <w:t>PROTOKÓŁ KONTROLI</w:t>
      </w:r>
      <w:r w:rsidRPr="00AA1BAF">
        <w:rPr>
          <w:rFonts w:asciiTheme="minorHAnsi" w:eastAsia="Times New Roman" w:hAnsiTheme="minorHAnsi" w:cstheme="minorHAnsi"/>
          <w:b/>
          <w:lang w:eastAsia="zh-CN"/>
        </w:rPr>
        <w:br/>
        <w:t>PRZESTRZEGANIA PRZEPISÓW PRAWA</w:t>
      </w:r>
      <w:r w:rsidRPr="00AA1BAF">
        <w:rPr>
          <w:rFonts w:asciiTheme="minorHAnsi" w:eastAsia="Times New Roman" w:hAnsiTheme="minorHAnsi" w:cstheme="minorHAnsi"/>
          <w:b/>
          <w:lang w:eastAsia="zh-CN"/>
        </w:rPr>
        <w:br/>
        <w:t>dotyczących działalności dydaktycznej, wychowawczej i opiekuńczej</w:t>
      </w:r>
      <w:r w:rsidRPr="00AA1BAF">
        <w:rPr>
          <w:rFonts w:asciiTheme="minorHAnsi" w:eastAsia="Times New Roman" w:hAnsiTheme="minorHAnsi" w:cstheme="minorHAnsi"/>
          <w:b/>
          <w:lang w:eastAsia="zh-CN"/>
        </w:rPr>
        <w:br/>
        <w:t xml:space="preserve">oraz innej działalności statutowej w niepublicznej szkole artystycznej </w:t>
      </w:r>
      <w:r w:rsidRPr="00AA1BAF">
        <w:rPr>
          <w:rFonts w:asciiTheme="minorHAnsi" w:eastAsia="Times New Roman" w:hAnsiTheme="minorHAnsi" w:cstheme="minorHAnsi"/>
          <w:b/>
          <w:lang w:eastAsia="zh-CN"/>
        </w:rPr>
        <w:br/>
        <w:t>nieposiadającej uprawnień szkoły publicznej</w:t>
      </w:r>
    </w:p>
    <w:p w:rsidR="00AA1BAF" w:rsidRPr="00AA1BAF" w:rsidRDefault="00AA1BAF" w:rsidP="00AA1BAF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</w:rPr>
      </w:pPr>
      <w:r w:rsidRPr="00AA1BAF">
        <w:rPr>
          <w:rFonts w:asciiTheme="minorHAnsi" w:eastAsia="Times New Roman" w:hAnsiTheme="minorHAnsi" w:cstheme="minorHAnsi"/>
          <w:i/>
          <w:lang w:eastAsia="zh-CN"/>
        </w:rPr>
        <w:t xml:space="preserve">Podstawa prawna: </w:t>
      </w:r>
      <w:r w:rsidRPr="00AA1BAF">
        <w:rPr>
          <w:rFonts w:asciiTheme="minorHAnsi" w:eastAsia="Times New Roman" w:hAnsiTheme="minorHAnsi" w:cstheme="minorHAnsi"/>
          <w:i/>
          <w:lang w:eastAsia="zh-CN"/>
        </w:rPr>
        <w:br/>
      </w:r>
      <w:r w:rsidRPr="00AA1BAF">
        <w:rPr>
          <w:rFonts w:asciiTheme="minorHAnsi" w:hAnsiTheme="minorHAnsi" w:cstheme="minorHAnsi"/>
          <w:i/>
        </w:rPr>
        <w:t>Ustawa z dnia 14 grudnia 2016 r. Prawo oświatowe (t</w:t>
      </w:r>
      <w:r>
        <w:rPr>
          <w:rFonts w:asciiTheme="minorHAnsi" w:hAnsiTheme="minorHAnsi" w:cstheme="minorHAnsi"/>
          <w:i/>
        </w:rPr>
        <w:t>.</w:t>
      </w:r>
      <w:r w:rsidRPr="00AA1BAF">
        <w:rPr>
          <w:rFonts w:asciiTheme="minorHAnsi" w:hAnsiTheme="minorHAnsi" w:cstheme="minorHAnsi"/>
          <w:i/>
        </w:rPr>
        <w:t xml:space="preserve"> j</w:t>
      </w:r>
      <w:r>
        <w:rPr>
          <w:rFonts w:asciiTheme="minorHAnsi" w:hAnsiTheme="minorHAnsi" w:cstheme="minorHAnsi"/>
          <w:i/>
        </w:rPr>
        <w:t xml:space="preserve">. </w:t>
      </w:r>
      <w:r w:rsidRPr="00AA1BAF">
        <w:rPr>
          <w:rFonts w:asciiTheme="minorHAnsi" w:hAnsiTheme="minorHAnsi" w:cstheme="minorHAnsi"/>
          <w:i/>
        </w:rPr>
        <w:t xml:space="preserve"> Dz. U. z 2025 r., poz. 1043), Rozporządzenie Ministra Edukacji Narodowej z dnia 25 sierpnia 2017 r. </w:t>
      </w:r>
      <w:r w:rsidRPr="00AA1BAF">
        <w:rPr>
          <w:rFonts w:asciiTheme="minorHAnsi" w:hAnsiTheme="minorHAnsi" w:cstheme="minorHAnsi"/>
          <w:i/>
        </w:rPr>
        <w:br/>
        <w:t>w sprawie nadzoru pedagogicznego (Dz. U. z 2024 r. poz.15).</w:t>
      </w:r>
    </w:p>
    <w:p w:rsidR="00AA1BAF" w:rsidRPr="00AA1BAF" w:rsidRDefault="00AA1BAF" w:rsidP="00AA1BA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lang w:eastAsia="zh-CN"/>
        </w:rPr>
        <w:tab/>
      </w:r>
      <w:r w:rsidRPr="00AA1BAF">
        <w:rPr>
          <w:rFonts w:asciiTheme="minorHAnsi" w:eastAsia="Times New Roman" w:hAnsiTheme="minorHAnsi" w:cstheme="minorHAnsi"/>
          <w:b/>
          <w:lang w:eastAsia="zh-CN"/>
        </w:rPr>
        <w:br/>
      </w:r>
      <w:r w:rsidRPr="00AA1BAF">
        <w:rPr>
          <w:rFonts w:asciiTheme="minorHAnsi" w:eastAsia="Times New Roman" w:hAnsiTheme="minorHAnsi" w:cstheme="minorHAnsi"/>
          <w:lang w:eastAsia="zh-CN"/>
        </w:rPr>
        <w:t>(nazwa i siedziba szkoły)</w:t>
      </w:r>
    </w:p>
    <w:p w:rsidR="00AA1BAF" w:rsidRPr="00AA1BAF" w:rsidRDefault="00AA1BAF" w:rsidP="00AA1BA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lang w:eastAsia="zh-CN"/>
        </w:rPr>
        <w:tab/>
      </w:r>
      <w:r w:rsidRPr="00AA1BAF">
        <w:rPr>
          <w:rFonts w:asciiTheme="minorHAnsi" w:eastAsia="Times New Roman" w:hAnsiTheme="minorHAnsi" w:cstheme="minorHAnsi"/>
          <w:lang w:eastAsia="zh-CN"/>
        </w:rPr>
        <w:br/>
      </w:r>
      <w:r w:rsidRPr="00AA1BAF">
        <w:rPr>
          <w:rFonts w:asciiTheme="minorHAnsi" w:hAnsiTheme="minorHAnsi" w:cstheme="minorHAnsi"/>
        </w:rPr>
        <w:t>(nazwa i siedziba osoby prawnej/osoby fizycznej prowadzącej szkołę)</w:t>
      </w:r>
    </w:p>
    <w:p w:rsidR="00AA1BAF" w:rsidRPr="00AA1BAF" w:rsidRDefault="00AA1BAF" w:rsidP="00AA1BA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Fonts w:asciiTheme="minorHAnsi" w:eastAsia="Times New Roman" w:hAnsiTheme="minorHAnsi" w:cstheme="minorHAnsi"/>
          <w:b/>
          <w:lang w:eastAsia="zh-CN"/>
        </w:rPr>
      </w:pPr>
      <w:r w:rsidRPr="00AA1BAF">
        <w:rPr>
          <w:rFonts w:asciiTheme="minorHAnsi" w:eastAsia="Times New Roman" w:hAnsiTheme="minorHAnsi" w:cstheme="minorHAnsi"/>
          <w:lang w:eastAsia="zh-CN"/>
        </w:rPr>
        <w:tab/>
      </w:r>
      <w:r w:rsidRPr="00AA1BAF">
        <w:rPr>
          <w:rFonts w:asciiTheme="minorHAnsi" w:eastAsia="Times New Roman" w:hAnsiTheme="minorHAnsi" w:cstheme="minorHAnsi"/>
          <w:b/>
          <w:lang w:eastAsia="zh-CN"/>
        </w:rPr>
        <w:br/>
      </w:r>
      <w:r w:rsidRPr="00AA1BAF">
        <w:rPr>
          <w:rFonts w:asciiTheme="minorHAnsi" w:eastAsia="Times New Roman" w:hAnsiTheme="minorHAnsi" w:cstheme="minorHAnsi"/>
          <w:lang w:eastAsia="zh-CN"/>
        </w:rPr>
        <w:t>(imię i nazwisko dyrektora szkoły)</w:t>
      </w:r>
    </w:p>
    <w:p w:rsidR="00AA1BAF" w:rsidRPr="00AA1BAF" w:rsidRDefault="00AA1BAF" w:rsidP="00AA1BA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Fonts w:asciiTheme="minorHAnsi" w:eastAsia="Times New Roman" w:hAnsiTheme="minorHAnsi" w:cstheme="minorHAnsi"/>
          <w:b/>
          <w:lang w:eastAsia="zh-CN"/>
        </w:rPr>
      </w:pPr>
      <w:r w:rsidRPr="00AA1BAF">
        <w:rPr>
          <w:rFonts w:asciiTheme="minorHAnsi" w:eastAsia="Times New Roman" w:hAnsiTheme="minorHAnsi" w:cstheme="minorHAnsi"/>
          <w:b/>
          <w:lang w:eastAsia="zh-CN"/>
        </w:rPr>
        <w:t>Minister właściwy do spraw kultury i ochrony dziedzictwa narodowego poprzez Centrum Edukacji Artystycznej</w:t>
      </w:r>
      <w:r w:rsidRPr="00AA1BAF">
        <w:rPr>
          <w:rFonts w:asciiTheme="minorHAnsi" w:eastAsia="Times New Roman" w:hAnsiTheme="minorHAnsi" w:cstheme="minorHAnsi"/>
          <w:b/>
          <w:lang w:eastAsia="zh-CN"/>
        </w:rPr>
        <w:br/>
      </w:r>
      <w:r w:rsidRPr="00AA1BAF">
        <w:rPr>
          <w:rFonts w:asciiTheme="minorHAnsi" w:eastAsia="Times New Roman" w:hAnsiTheme="minorHAnsi" w:cstheme="minorHAnsi"/>
          <w:lang w:eastAsia="zh-CN"/>
        </w:rPr>
        <w:t>(nazwa i siedziba organu sprawującego nadzór pedagogiczny)</w:t>
      </w:r>
    </w:p>
    <w:p w:rsidR="00AA1BAF" w:rsidRPr="00AA1BAF" w:rsidRDefault="00AA1BAF" w:rsidP="00AA1BA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lang w:eastAsia="zh-CN"/>
        </w:rPr>
        <w:tab/>
      </w:r>
      <w:r w:rsidRPr="00AA1BAF">
        <w:rPr>
          <w:rFonts w:asciiTheme="minorHAnsi" w:eastAsia="Times New Roman" w:hAnsiTheme="minorHAnsi" w:cstheme="minorHAnsi"/>
          <w:lang w:eastAsia="zh-CN"/>
        </w:rPr>
        <w:br/>
        <w:t>(imię i nazwisko kontrolującego)</w:t>
      </w:r>
    </w:p>
    <w:p w:rsidR="00AA1BAF" w:rsidRPr="00AA1BAF" w:rsidRDefault="00AA1BAF" w:rsidP="00AA1BA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Fonts w:asciiTheme="minorHAnsi" w:eastAsia="Times New Roman" w:hAnsiTheme="minorHAnsi" w:cstheme="minorHAnsi"/>
          <w:b/>
          <w:lang w:eastAsia="zh-CN"/>
        </w:rPr>
      </w:pPr>
      <w:r w:rsidRPr="00AA1BAF">
        <w:rPr>
          <w:rFonts w:asciiTheme="minorHAnsi" w:eastAsia="Times New Roman" w:hAnsiTheme="minorHAnsi" w:cstheme="minorHAnsi"/>
          <w:b/>
          <w:lang w:eastAsia="zh-CN"/>
        </w:rPr>
        <w:t xml:space="preserve">Upoważnienie Nr ……/20… z dnia ………………… 20… r., </w:t>
      </w:r>
      <w:r w:rsidRPr="00AA1BAF">
        <w:rPr>
          <w:rFonts w:asciiTheme="minorHAnsi" w:eastAsia="Times New Roman" w:hAnsiTheme="minorHAnsi" w:cstheme="minorHAnsi"/>
          <w:b/>
          <w:lang w:eastAsia="zh-CN"/>
        </w:rPr>
        <w:br/>
      </w:r>
      <w:r w:rsidRPr="00AA1BAF">
        <w:rPr>
          <w:rFonts w:asciiTheme="minorHAnsi" w:eastAsia="Times New Roman" w:hAnsiTheme="minorHAnsi" w:cstheme="minorHAnsi"/>
          <w:b/>
          <w:bCs/>
          <w:lang w:eastAsia="zh-CN"/>
        </w:rPr>
        <w:t>wydane przez Dyrektora Centrum Edukacji Artystycznej</w:t>
      </w:r>
      <w:r w:rsidRPr="00AA1BAF">
        <w:rPr>
          <w:rFonts w:asciiTheme="minorHAnsi" w:eastAsia="Times New Roman" w:hAnsiTheme="minorHAnsi" w:cstheme="minorHAnsi"/>
          <w:b/>
          <w:lang w:eastAsia="zh-CN"/>
        </w:rPr>
        <w:br/>
      </w:r>
      <w:r w:rsidRPr="00AA1BAF">
        <w:rPr>
          <w:rFonts w:asciiTheme="minorHAnsi" w:eastAsia="Times New Roman" w:hAnsiTheme="minorHAnsi" w:cstheme="minorHAnsi"/>
          <w:lang w:eastAsia="zh-CN"/>
        </w:rPr>
        <w:t>(data wydania i numer upoważnienia do przeprowadzenia kontroli)</w:t>
      </w:r>
    </w:p>
    <w:p w:rsidR="00AA1BAF" w:rsidRPr="00AA1BAF" w:rsidRDefault="00AA1BAF" w:rsidP="00AA1BA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Style w:val="FontStyle19"/>
          <w:rFonts w:asciiTheme="minorHAnsi" w:eastAsia="Times New Roman" w:hAnsiTheme="minorHAnsi" w:cstheme="minorHAnsi"/>
          <w:b/>
          <w:sz w:val="22"/>
          <w:szCs w:val="22"/>
          <w:lang w:eastAsia="zh-CN"/>
        </w:rPr>
      </w:pPr>
      <w:r w:rsidRPr="00AA1BAF">
        <w:rPr>
          <w:rStyle w:val="FontStyle19"/>
          <w:rFonts w:asciiTheme="minorHAnsi" w:hAnsiTheme="minorHAnsi" w:cstheme="minorHAnsi"/>
          <w:sz w:val="22"/>
          <w:szCs w:val="22"/>
        </w:rPr>
        <w:tab/>
      </w:r>
      <w:r w:rsidRPr="00AA1BAF">
        <w:rPr>
          <w:rStyle w:val="FontStyle19"/>
          <w:rFonts w:asciiTheme="minorHAnsi" w:hAnsiTheme="minorHAnsi" w:cstheme="minorHAnsi"/>
          <w:sz w:val="22"/>
          <w:szCs w:val="22"/>
        </w:rPr>
        <w:br/>
        <w:t>(termin rozpoczęcia i zakończenia kontroli)</w:t>
      </w:r>
    </w:p>
    <w:p w:rsidR="00AA1BAF" w:rsidRPr="00AA1BAF" w:rsidRDefault="00AA1BAF" w:rsidP="00AA1BA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Style w:val="FontStyle19"/>
          <w:rFonts w:asciiTheme="minorHAnsi" w:eastAsia="Times New Roman" w:hAnsiTheme="minorHAnsi" w:cstheme="minorHAnsi"/>
          <w:b/>
          <w:sz w:val="22"/>
          <w:szCs w:val="22"/>
          <w:lang w:eastAsia="zh-CN"/>
        </w:rPr>
      </w:pPr>
      <w:r w:rsidRPr="00AA1BAF">
        <w:rPr>
          <w:rStyle w:val="FontStyle19"/>
          <w:rFonts w:asciiTheme="minorHAnsi" w:hAnsiTheme="minorHAnsi" w:cstheme="minorHAnsi"/>
          <w:sz w:val="22"/>
          <w:szCs w:val="22"/>
        </w:rPr>
        <w:tab/>
      </w:r>
      <w:r w:rsidRPr="00AA1BAF">
        <w:rPr>
          <w:rStyle w:val="FontStyle19"/>
          <w:rFonts w:asciiTheme="minorHAnsi" w:hAnsiTheme="minorHAnsi" w:cstheme="minorHAnsi"/>
          <w:sz w:val="22"/>
          <w:szCs w:val="22"/>
        </w:rPr>
        <w:br/>
        <w:t>(wskazanie dni w których odbywały się czynności kontroli w szkole)</w:t>
      </w:r>
    </w:p>
    <w:p w:rsidR="00AA1BAF" w:rsidRPr="00AA1BAF" w:rsidRDefault="00AA1BAF" w:rsidP="00AA1BAF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Tematyka kontroli: </w:t>
      </w:r>
      <w:r w:rsidRPr="00AA1BAF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</w:p>
    <w:p w:rsidR="00AA1BAF" w:rsidRPr="00AA1BAF" w:rsidRDefault="00AA1BAF" w:rsidP="00AA1BAF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Przestrzeganie zapisów statutowych zgodnie z art. 172 ustawy</w:t>
      </w:r>
      <w:r w:rsidRPr="00AA1BA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AA1BAF">
        <w:rPr>
          <w:rFonts w:asciiTheme="minorHAnsi" w:hAnsiTheme="minorHAnsi" w:cstheme="minorHAnsi"/>
          <w:sz w:val="22"/>
          <w:szCs w:val="22"/>
        </w:rPr>
        <w:t>z dnia 14 grudnia 2016 r.  Prawo oświatowe</w:t>
      </w:r>
      <w:r w:rsidRPr="00AA1BAF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Pr="00AA1BAF">
        <w:rPr>
          <w:rFonts w:asciiTheme="minorHAnsi" w:hAnsiTheme="minorHAnsi" w:cstheme="minorHAnsi"/>
          <w:sz w:val="22"/>
          <w:szCs w:val="22"/>
        </w:rPr>
        <w:t>(t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AA1BAF">
        <w:rPr>
          <w:rFonts w:asciiTheme="minorHAnsi" w:hAnsiTheme="minorHAnsi" w:cstheme="minorHAnsi"/>
          <w:sz w:val="22"/>
          <w:szCs w:val="22"/>
        </w:rPr>
        <w:t xml:space="preserve"> j. Dz. U. z 2025 r., poz. 1043) -</w:t>
      </w:r>
      <w:r w:rsidRPr="00AA1BAF">
        <w:rPr>
          <w:rFonts w:asciiTheme="minorHAnsi" w:hAnsiTheme="minorHAnsi" w:cstheme="minorHAnsi"/>
          <w:sz w:val="22"/>
          <w:szCs w:val="22"/>
          <w:lang w:eastAsia="zh-CN"/>
        </w:rPr>
        <w:t xml:space="preserve"> realizacja zadań statutowych szkoły.</w:t>
      </w:r>
    </w:p>
    <w:p w:rsidR="00AA1BAF" w:rsidRPr="00AA1BAF" w:rsidRDefault="00AA1BAF" w:rsidP="00AA1BAF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sz w:val="22"/>
          <w:szCs w:val="22"/>
        </w:rPr>
        <w:t>Przestrzeganie</w:t>
      </w:r>
      <w:r w:rsidRPr="00AA1BAF">
        <w:rPr>
          <w:rStyle w:val="FontStyle19"/>
          <w:rFonts w:asciiTheme="minorHAnsi" w:eastAsiaTheme="majorEastAsia" w:hAnsiTheme="minorHAnsi" w:cstheme="minorHAnsi"/>
          <w:sz w:val="22"/>
          <w:szCs w:val="22"/>
        </w:rPr>
        <w:t xml:space="preserve"> przepisów rozporządzenia Ministra Edukacji Narodowej i Sportu z dnia 31 grudnia 2002 r. w sprawie bezpieczeństwa i higieny w publicz</w:t>
      </w:r>
      <w:r w:rsidRPr="00AA1BAF">
        <w:rPr>
          <w:rStyle w:val="FontStyle19"/>
          <w:rFonts w:asciiTheme="minorHAnsi" w:eastAsiaTheme="majorEastAsia" w:hAnsiTheme="minorHAnsi" w:cstheme="minorHAnsi"/>
          <w:sz w:val="22"/>
          <w:szCs w:val="22"/>
        </w:rPr>
        <w:softHyphen/>
        <w:t>nych i niepublicznych szkołach i placówkach (</w:t>
      </w:r>
      <w:r w:rsidRPr="00AA1BAF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AA1BAF">
        <w:rPr>
          <w:rFonts w:asciiTheme="minorHAnsi" w:hAnsiTheme="minorHAnsi" w:cstheme="minorHAnsi"/>
          <w:sz w:val="22"/>
          <w:szCs w:val="22"/>
        </w:rPr>
        <w:t xml:space="preserve"> j. Dz. U. z 2020 r. poz. 1604). </w:t>
      </w:r>
    </w:p>
    <w:p w:rsidR="00AA1BAF" w:rsidRPr="00AA1BAF" w:rsidRDefault="00AA1BAF" w:rsidP="00AA1BAF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sz w:val="22"/>
          <w:szCs w:val="22"/>
          <w:lang w:eastAsia="zh-CN"/>
        </w:rPr>
        <w:t>Realizacja zaleceń pokontrolnych.</w:t>
      </w:r>
    </w:p>
    <w:p w:rsidR="00AA1BAF" w:rsidRPr="00AA1BAF" w:rsidRDefault="00AA1BAF" w:rsidP="00AA1BAF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  <w:b/>
        </w:rPr>
        <w:t xml:space="preserve">Informacje o kontroli: </w:t>
      </w:r>
      <w:r w:rsidRPr="00AA1BAF">
        <w:rPr>
          <w:rFonts w:asciiTheme="minorHAnsi" w:hAnsiTheme="minorHAnsi" w:cstheme="minorHAnsi"/>
        </w:rPr>
        <w:t xml:space="preserve">Kontrola obejmuje rok szkolny 20…/20…  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</w:rPr>
        <w:lastRenderedPageBreak/>
        <w:t xml:space="preserve">(lub kontrola obejmuje okres od……. do……..) 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</w:rPr>
        <w:t>W toku przeprowadzonej kontroli zbadano następujące dokumenty działalności Szkoły:</w:t>
      </w:r>
    </w:p>
    <w:p w:rsidR="00AA1BAF" w:rsidRPr="00AA1BAF" w:rsidRDefault="00AA1BAF" w:rsidP="00AA1BAF">
      <w:pPr>
        <w:pStyle w:val="Akapitzlist"/>
        <w:numPr>
          <w:ilvl w:val="0"/>
          <w:numId w:val="10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</w:t>
      </w:r>
    </w:p>
    <w:p w:rsidR="00AA1BAF" w:rsidRPr="00AA1BAF" w:rsidRDefault="00AA1BAF" w:rsidP="00AA1BAF">
      <w:pPr>
        <w:pStyle w:val="Akapitzlist"/>
        <w:numPr>
          <w:ilvl w:val="0"/>
          <w:numId w:val="10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(np. protokoły kontroli i opinie służb sanitarnych i p-</w:t>
      </w:r>
      <w:proofErr w:type="spellStart"/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poż</w:t>
      </w:r>
      <w:proofErr w:type="spellEnd"/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, statut, dzienniki, plany nauczania, programy, księgi protokołów, uchwał… /tylko wykaz/)</w:t>
      </w:r>
    </w:p>
    <w:p w:rsidR="00AA1BAF" w:rsidRPr="00AA1BAF" w:rsidRDefault="00AA1BAF" w:rsidP="00AA1BAF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  <w:b/>
        </w:rPr>
        <w:t xml:space="preserve">Podstawa prawna: </w:t>
      </w:r>
    </w:p>
    <w:p w:rsidR="00AA1BAF" w:rsidRPr="00AA1BAF" w:rsidRDefault="00AA1BAF" w:rsidP="00AA1BAF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AA1BAF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Ustawa z dnia 14 grudnia 2016 r. Prawo oświatowe (t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AA1BAF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z 2025 r., poz. 1043) oznaczona w raporcie symbolem „U”,  </w:t>
      </w:r>
    </w:p>
    <w:p w:rsidR="00AA1BAF" w:rsidRPr="00AA1BAF" w:rsidRDefault="00AA1BAF" w:rsidP="00AA1BAF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AA1BAF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Ustawa z dnia 7 września 1991 r. o systemie oświaty (</w:t>
      </w:r>
      <w:bookmarkStart w:id="0" w:name="_Hlk114830399"/>
      <w:r w:rsidRPr="00AA1BAF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t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AA1BAF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z 2025 r. poz. </w:t>
      </w:r>
      <w:bookmarkEnd w:id="0"/>
      <w:r w:rsidRPr="00AA1BAF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881), oznaczona w raporcie symbolem „U1),</w:t>
      </w:r>
    </w:p>
    <w:p w:rsidR="00AA1BAF" w:rsidRPr="00AA1BAF" w:rsidRDefault="00AA1BAF" w:rsidP="00AA1BAF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AA1BAF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26 maja 2017 r. w sprawie typów szkół artystycznych publicznych i niepublicznych (t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AA1BAF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z 2023 r. poz. 2547), oznaczone w raporcie symbolem „R1”, </w:t>
      </w:r>
    </w:p>
    <w:p w:rsidR="00AA1BAF" w:rsidRPr="00AA1BAF" w:rsidRDefault="00AA1BAF" w:rsidP="00AA1BAF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color w:val="000000"/>
          <w:sz w:val="22"/>
          <w:szCs w:val="22"/>
        </w:rPr>
        <w:t>Rozporządzenie</w:t>
      </w:r>
      <w:r w:rsidRPr="00AA1BAF">
        <w:rPr>
          <w:rFonts w:asciiTheme="minorHAnsi" w:hAnsiTheme="minorHAnsi" w:cstheme="minorHAnsi"/>
          <w:sz w:val="22"/>
          <w:szCs w:val="22"/>
          <w:lang w:eastAsia="zh-CN"/>
        </w:rPr>
        <w:t xml:space="preserve"> Ministra Edukacji Narodowej i Sportu z dnia 31 grudnia 2002 r. w sprawie bezpieczeństwa i higieny w publicznych i niepublicznych szkołach i placówkach (t</w:t>
      </w:r>
      <w:r>
        <w:rPr>
          <w:rFonts w:asciiTheme="minorHAnsi" w:hAnsiTheme="minorHAnsi" w:cstheme="minorHAnsi"/>
          <w:sz w:val="22"/>
          <w:szCs w:val="22"/>
          <w:lang w:eastAsia="zh-CN"/>
        </w:rPr>
        <w:t>.</w:t>
      </w:r>
      <w:r w:rsidRPr="00AA1BAF">
        <w:rPr>
          <w:rFonts w:asciiTheme="minorHAnsi" w:hAnsiTheme="minorHAnsi" w:cstheme="minorHAnsi"/>
          <w:sz w:val="22"/>
          <w:szCs w:val="22"/>
          <w:lang w:eastAsia="zh-CN"/>
        </w:rPr>
        <w:t xml:space="preserve"> j. Dz. U. z 2020 r. poz. 1604), </w:t>
      </w:r>
      <w:r w:rsidRPr="00AA1BAF">
        <w:rPr>
          <w:rFonts w:asciiTheme="minorHAnsi" w:hAnsiTheme="minorHAnsi" w:cstheme="minorHAnsi"/>
          <w:color w:val="000000"/>
          <w:sz w:val="22"/>
          <w:szCs w:val="22"/>
        </w:rPr>
        <w:t>oznaczone w protokole kontroli symbolem</w:t>
      </w:r>
      <w:r w:rsidRPr="00AA1BA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AA1BAF">
        <w:rPr>
          <w:rFonts w:asciiTheme="minorHAnsi" w:hAnsiTheme="minorHAnsi" w:cstheme="minorHAnsi"/>
          <w:color w:val="000000"/>
          <w:sz w:val="22"/>
          <w:szCs w:val="22"/>
        </w:rPr>
        <w:t xml:space="preserve">„R2”. </w:t>
      </w:r>
    </w:p>
    <w:p w:rsidR="00AA1BAF" w:rsidRPr="00AA1BAF" w:rsidRDefault="00AA1BAF" w:rsidP="00AA1BAF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  <w:b/>
        </w:rPr>
        <w:t>Opis ustalonego stanu faktycznego (w tym ujawnionych nieprawidłowości):</w:t>
      </w:r>
    </w:p>
    <w:p w:rsidR="00AA1BAF" w:rsidRPr="00AA1BAF" w:rsidRDefault="00AA1BAF" w:rsidP="00AA1BAF">
      <w:pPr>
        <w:pStyle w:val="Akapitzlist"/>
        <w:numPr>
          <w:ilvl w:val="1"/>
          <w:numId w:val="27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A1BA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Informacje ogólne: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lang w:eastAsia="zh-CN"/>
        </w:rPr>
        <w:t>Nauczane specjalności/specjalizacje</w:t>
      </w:r>
      <w:r w:rsidR="00F455F4">
        <w:rPr>
          <w:rFonts w:asciiTheme="minorHAnsi" w:eastAsia="Times New Roman" w:hAnsiTheme="minorHAnsi" w:cstheme="minorHAnsi"/>
          <w:lang w:eastAsia="zh-CN"/>
        </w:rPr>
        <w:t>/przedmioty główne</w:t>
      </w:r>
      <w:r w:rsidRPr="00AA1BAF">
        <w:rPr>
          <w:rFonts w:asciiTheme="minorHAnsi" w:eastAsia="Times New Roman" w:hAnsiTheme="minorHAnsi" w:cstheme="minorHAnsi"/>
          <w:lang w:eastAsia="zh-CN"/>
        </w:rPr>
        <w:t>: …</w:t>
      </w:r>
    </w:p>
    <w:p w:rsidR="00AA1BAF" w:rsidRPr="00AA1BAF" w:rsidRDefault="00AA1BAF" w:rsidP="00AA1BAF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lang w:eastAsia="zh-CN"/>
        </w:rPr>
        <w:t xml:space="preserve">Liczba uczniów – </w:t>
      </w:r>
      <w:r w:rsidRPr="00AA1BAF">
        <w:rPr>
          <w:rFonts w:asciiTheme="minorHAnsi" w:hAnsiTheme="minorHAnsi" w:cstheme="minorHAnsi"/>
        </w:rPr>
        <w:t>…</w:t>
      </w:r>
    </w:p>
    <w:p w:rsidR="00AA1BAF" w:rsidRPr="00AA1BAF" w:rsidRDefault="00AA1BAF" w:rsidP="00AA1BAF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lang w:eastAsia="zh-CN"/>
        </w:rPr>
        <w:t xml:space="preserve">Liczba nauczycieli – </w:t>
      </w:r>
      <w:r w:rsidRPr="00AA1BAF">
        <w:rPr>
          <w:rFonts w:asciiTheme="minorHAnsi" w:hAnsiTheme="minorHAnsi" w:cstheme="minorHAnsi"/>
        </w:rPr>
        <w:t>…</w:t>
      </w:r>
    </w:p>
    <w:p w:rsidR="00AA1BAF" w:rsidRPr="00AA1BAF" w:rsidRDefault="00AA1BAF" w:rsidP="00AA1BAF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lang w:eastAsia="zh-CN"/>
        </w:rPr>
        <w:t xml:space="preserve">Liczba pracowników administracji i obsługi – </w:t>
      </w:r>
      <w:r w:rsidRPr="00AA1BAF">
        <w:rPr>
          <w:rFonts w:asciiTheme="minorHAnsi" w:hAnsiTheme="minorHAnsi" w:cstheme="minorHAnsi"/>
        </w:rPr>
        <w:t>…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</w:rPr>
      </w:pPr>
      <w:r w:rsidRPr="00AA1BAF">
        <w:rPr>
          <w:rFonts w:asciiTheme="minorHAnsi" w:eastAsia="Times New Roman" w:hAnsiTheme="minorHAnsi" w:cstheme="minorHAnsi"/>
          <w:lang w:eastAsia="zh-CN"/>
        </w:rPr>
        <w:t xml:space="preserve">Czy dyrektor szkoły realizuje zajęcia dydaktyczne – </w:t>
      </w:r>
      <w:r w:rsidRPr="00AA1BAF">
        <w:rPr>
          <w:rFonts w:asciiTheme="minorHAnsi" w:hAnsiTheme="minorHAnsi" w:cstheme="minorHAnsi"/>
        </w:rPr>
        <w:t>…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lang w:eastAsia="zh-CN"/>
        </w:rPr>
        <w:t>Informacja o realizacji zaleceń wydanych w wyniku wcześniej przeprowadzonych kontroli (dotyczy także kontroli przeprowadzonych przez np. służby sanitarne, ppoż. i nadzoru budowlanego).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Ewentualne inne dane podstawowe: …</w:t>
      </w:r>
    </w:p>
    <w:p w:rsidR="00AA1BAF" w:rsidRPr="00AA1BAF" w:rsidRDefault="00AA1BAF" w:rsidP="00AA1BAF">
      <w:pPr>
        <w:pStyle w:val="Akapitzlist"/>
        <w:numPr>
          <w:ilvl w:val="1"/>
          <w:numId w:val="27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AA1BAF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Informacja</w:t>
      </w:r>
      <w:r w:rsidRPr="00AA1BAF">
        <w:rPr>
          <w:rFonts w:asciiTheme="minorHAnsi" w:hAnsiTheme="minorHAnsi" w:cstheme="minorHAnsi"/>
          <w:b/>
          <w:bCs/>
          <w:sz w:val="22"/>
          <w:szCs w:val="22"/>
        </w:rPr>
        <w:t xml:space="preserve"> o wpisie szkoły do ewidencji szkół niepublicznych:</w:t>
      </w:r>
      <w:r w:rsidRPr="00AA1BAF">
        <w:rPr>
          <w:rFonts w:asciiTheme="minorHAnsi" w:hAnsiTheme="minorHAnsi" w:cstheme="minorHAnsi"/>
          <w:sz w:val="22"/>
          <w:szCs w:val="22"/>
        </w:rPr>
        <w:t xml:space="preserve"> </w:t>
      </w:r>
      <w:r w:rsidRPr="00AA1BAF">
        <w:rPr>
          <w:rFonts w:asciiTheme="minorHAnsi" w:hAnsiTheme="minorHAnsi" w:cstheme="minorHAnsi"/>
          <w:i/>
          <w:iCs/>
          <w:sz w:val="22"/>
          <w:szCs w:val="22"/>
        </w:rPr>
        <w:t>(U: art. 168 ust. 2)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b/>
          <w:lang w:eastAsia="zh-CN"/>
        </w:rPr>
        <w:t xml:space="preserve">Czy zaświadczenie o wpisie do ewidencji zawiera: </w:t>
      </w:r>
      <w:r w:rsidRPr="00AA1BAF">
        <w:rPr>
          <w:rFonts w:asciiTheme="minorHAnsi" w:eastAsia="Times New Roman" w:hAnsiTheme="minorHAnsi" w:cstheme="minorHAnsi"/>
          <w:i/>
          <w:lang w:eastAsia="zh-CN"/>
        </w:rPr>
        <w:t>(U:</w:t>
      </w:r>
      <w:r w:rsidRPr="00AA1BAF">
        <w:rPr>
          <w:rFonts w:asciiTheme="minorHAnsi" w:hAnsiTheme="minorHAnsi" w:cstheme="minorHAnsi"/>
          <w:i/>
        </w:rPr>
        <w:t xml:space="preserve"> art. 168 ust. 11)</w:t>
      </w:r>
    </w:p>
    <w:p w:rsidR="00AA1BAF" w:rsidRPr="00AA1BAF" w:rsidRDefault="00AA1BAF" w:rsidP="00AA1BAF">
      <w:pPr>
        <w:pStyle w:val="Akapitzlist"/>
        <w:numPr>
          <w:ilvl w:val="0"/>
          <w:numId w:val="28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sz w:val="22"/>
          <w:szCs w:val="22"/>
          <w:lang w:eastAsia="zh-CN"/>
        </w:rPr>
        <w:t>nazwę organu, który dokonał wpisu szkoły do ewidencji: …</w:t>
      </w:r>
    </w:p>
    <w:p w:rsidR="00AA1BAF" w:rsidRPr="00AA1BAF" w:rsidRDefault="00AA1BAF" w:rsidP="00AA1BAF">
      <w:pPr>
        <w:pStyle w:val="Akapitzlist"/>
        <w:numPr>
          <w:ilvl w:val="0"/>
          <w:numId w:val="28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sz w:val="22"/>
          <w:szCs w:val="22"/>
          <w:lang w:eastAsia="zh-CN"/>
        </w:rPr>
        <w:t>datę i numer wpisu do ewidencji: …</w:t>
      </w:r>
    </w:p>
    <w:p w:rsidR="00AA1BAF" w:rsidRPr="00AA1BAF" w:rsidRDefault="00AA1BAF" w:rsidP="00AA1BAF">
      <w:pPr>
        <w:pStyle w:val="Akapitzlist"/>
        <w:numPr>
          <w:ilvl w:val="0"/>
          <w:numId w:val="28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sz w:val="22"/>
          <w:szCs w:val="22"/>
          <w:lang w:eastAsia="zh-CN"/>
        </w:rPr>
        <w:lastRenderedPageBreak/>
        <w:t>nazwę oraz typ i rodzaj szkoły: …</w:t>
      </w:r>
    </w:p>
    <w:p w:rsidR="00AA1BAF" w:rsidRPr="00AA1BAF" w:rsidRDefault="00AA1BAF" w:rsidP="00AA1BAF">
      <w:pPr>
        <w:pStyle w:val="Akapitzlist"/>
        <w:numPr>
          <w:ilvl w:val="0"/>
          <w:numId w:val="28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sz w:val="22"/>
          <w:szCs w:val="22"/>
          <w:lang w:eastAsia="zh-CN"/>
        </w:rPr>
        <w:t>osobę prawną lub fizyczną prowadzącą szkołę: …</w:t>
      </w:r>
    </w:p>
    <w:p w:rsidR="00AA1BAF" w:rsidRPr="00AA1BAF" w:rsidRDefault="00AA1BAF" w:rsidP="00AA1BAF">
      <w:pPr>
        <w:pStyle w:val="Akapitzlist"/>
        <w:numPr>
          <w:ilvl w:val="0"/>
          <w:numId w:val="28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sz w:val="22"/>
          <w:szCs w:val="22"/>
          <w:lang w:eastAsia="zh-CN"/>
        </w:rPr>
        <w:t>adres szkoły: …</w:t>
      </w:r>
    </w:p>
    <w:p w:rsidR="00AA1BAF" w:rsidRPr="00AA1BAF" w:rsidRDefault="00AA1BAF" w:rsidP="00AA1BAF">
      <w:pPr>
        <w:pStyle w:val="Akapitzlist"/>
        <w:numPr>
          <w:ilvl w:val="0"/>
          <w:numId w:val="28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sz w:val="22"/>
          <w:szCs w:val="22"/>
          <w:lang w:eastAsia="zh-CN"/>
        </w:rPr>
        <w:t>nazwy zawodów, w jakich szkoła kształci: …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b/>
          <w:lang w:eastAsia="zh-CN"/>
        </w:rPr>
        <w:t xml:space="preserve">Czy osoba prowadząca szkołę zgłosiła w ciągu 14 dni zmiany w danych zawartych w zgłoszeniu, powstałe po wpisie do ewidencji? </w:t>
      </w:r>
      <w:r w:rsidRPr="00AA1BAF">
        <w:rPr>
          <w:rFonts w:asciiTheme="minorHAnsi" w:eastAsia="Times New Roman" w:hAnsiTheme="minorHAnsi" w:cstheme="minorHAnsi"/>
          <w:i/>
          <w:lang w:eastAsia="zh-CN"/>
        </w:rPr>
        <w:t>(U: art. 168 ust. 13)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Ewentualne wyjaśnienia dyrektora szkoły: 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0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Zalecenie: </w:t>
      </w:r>
    </w:p>
    <w:p w:rsidR="00AA1BAF" w:rsidRPr="00AA1BAF" w:rsidRDefault="00AA1BAF" w:rsidP="00AA1BA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hAnsiTheme="minorHAnsi" w:cstheme="minorHAnsi"/>
          <w:color w:val="808080"/>
        </w:rPr>
        <w:t>Zaleca się zgłoszenie Centrum Edukacji Artystycznej w ciągu 14 dni, zmiany w danych zawartych w zgłoszeniu, powstałej po wpisie do ewidencji, zgodnie z art. 168 ust. 13 ustawy z dnia 14 grudnia 2016 r. Prawo oświatowe (t</w:t>
      </w:r>
      <w:r>
        <w:rPr>
          <w:rFonts w:asciiTheme="minorHAnsi" w:hAnsiTheme="minorHAnsi" w:cstheme="minorHAnsi"/>
          <w:color w:val="808080"/>
        </w:rPr>
        <w:t>.</w:t>
      </w:r>
      <w:r w:rsidRPr="00AA1BAF">
        <w:rPr>
          <w:rFonts w:asciiTheme="minorHAnsi" w:hAnsiTheme="minorHAnsi" w:cstheme="minorHAnsi"/>
          <w:color w:val="808080"/>
        </w:rPr>
        <w:t xml:space="preserve"> j</w:t>
      </w:r>
      <w:r>
        <w:rPr>
          <w:rFonts w:asciiTheme="minorHAnsi" w:hAnsiTheme="minorHAnsi" w:cstheme="minorHAnsi"/>
          <w:color w:val="808080"/>
        </w:rPr>
        <w:t>.</w:t>
      </w:r>
      <w:r w:rsidRPr="00AA1BAF">
        <w:rPr>
          <w:rFonts w:asciiTheme="minorHAnsi" w:hAnsiTheme="minorHAnsi" w:cstheme="minorHAnsi"/>
          <w:color w:val="808080"/>
        </w:rPr>
        <w:t xml:space="preserve"> Dz. U. z 2025 r., poz. 1043).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b/>
          <w:bCs/>
          <w:lang w:eastAsia="zh-CN"/>
        </w:rPr>
        <w:t>Czy wprowadzone zmiany w danych zawartych w zgłoszeniu do ewidencji, powstałe po wpisie szkoły do ewidencji, dotyczyły odpowiednio:</w:t>
      </w:r>
      <w:r w:rsidRPr="00AA1BAF">
        <w:rPr>
          <w:rFonts w:asciiTheme="minorHAnsi" w:eastAsia="Times New Roman" w:hAnsiTheme="minorHAnsi" w:cstheme="minorHAnsi"/>
          <w:lang w:eastAsia="zh-CN"/>
        </w:rPr>
        <w:t xml:space="preserve"> </w:t>
      </w:r>
      <w:r w:rsidRPr="00AA1BAF">
        <w:rPr>
          <w:rFonts w:asciiTheme="minorHAnsi" w:eastAsia="Times New Roman" w:hAnsiTheme="minorHAnsi" w:cstheme="minorHAnsi"/>
          <w:i/>
          <w:iCs/>
          <w:lang w:eastAsia="zh-CN"/>
        </w:rPr>
        <w:t>(U:</w:t>
      </w:r>
      <w:r w:rsidRPr="00AA1BAF">
        <w:rPr>
          <w:rFonts w:asciiTheme="minorHAnsi" w:hAnsiTheme="minorHAnsi" w:cstheme="minorHAnsi"/>
          <w:i/>
          <w:iCs/>
        </w:rPr>
        <w:t xml:space="preserve"> art. 168 ust. 11)</w:t>
      </w:r>
    </w:p>
    <w:p w:rsidR="00AA1BAF" w:rsidRPr="00AA1BAF" w:rsidRDefault="00AA1BAF" w:rsidP="00AA1BAF">
      <w:pPr>
        <w:pStyle w:val="Akapitzlist"/>
        <w:numPr>
          <w:ilvl w:val="0"/>
          <w:numId w:val="29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sz w:val="22"/>
          <w:szCs w:val="22"/>
          <w:lang w:eastAsia="zh-CN"/>
        </w:rPr>
        <w:t>nazwy organu, który dokonał wpisu szkoły do ewidencji: …</w:t>
      </w:r>
    </w:p>
    <w:p w:rsidR="00AA1BAF" w:rsidRPr="00AA1BAF" w:rsidRDefault="00AA1BAF" w:rsidP="00AA1BAF">
      <w:pPr>
        <w:pStyle w:val="Akapitzlist"/>
        <w:numPr>
          <w:ilvl w:val="0"/>
          <w:numId w:val="29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sz w:val="22"/>
          <w:szCs w:val="22"/>
          <w:lang w:eastAsia="zh-CN"/>
        </w:rPr>
        <w:t>daty i numeru wpisu do ewidencji: …</w:t>
      </w:r>
    </w:p>
    <w:p w:rsidR="00AA1BAF" w:rsidRPr="00AA1BAF" w:rsidRDefault="00AA1BAF" w:rsidP="00AA1BAF">
      <w:pPr>
        <w:pStyle w:val="Akapitzlist"/>
        <w:numPr>
          <w:ilvl w:val="0"/>
          <w:numId w:val="29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sz w:val="22"/>
          <w:szCs w:val="22"/>
          <w:lang w:eastAsia="zh-CN"/>
        </w:rPr>
        <w:t>nazwy oraz typu i rodzaju szkoły: …</w:t>
      </w:r>
    </w:p>
    <w:p w:rsidR="00AA1BAF" w:rsidRPr="00AA1BAF" w:rsidRDefault="00AA1BAF" w:rsidP="00AA1BAF">
      <w:pPr>
        <w:pStyle w:val="Akapitzlist"/>
        <w:numPr>
          <w:ilvl w:val="0"/>
          <w:numId w:val="29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sz w:val="22"/>
          <w:szCs w:val="22"/>
          <w:lang w:eastAsia="zh-CN"/>
        </w:rPr>
        <w:t>osoby prawnej lub fizycznej prowadzącej szkołę: …</w:t>
      </w:r>
    </w:p>
    <w:p w:rsidR="00AA1BAF" w:rsidRPr="00AA1BAF" w:rsidRDefault="00AA1BAF" w:rsidP="00AA1BAF">
      <w:pPr>
        <w:pStyle w:val="Akapitzlist"/>
        <w:numPr>
          <w:ilvl w:val="0"/>
          <w:numId w:val="29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  <w:lang w:eastAsia="zh-CN"/>
        </w:rPr>
        <w:t>adresu szkoły: …</w:t>
      </w:r>
    </w:p>
    <w:p w:rsidR="00AA1BAF" w:rsidRPr="00AA1BAF" w:rsidRDefault="00AA1BAF" w:rsidP="00AA1BAF">
      <w:pPr>
        <w:pStyle w:val="Akapitzlist"/>
        <w:numPr>
          <w:ilvl w:val="0"/>
          <w:numId w:val="29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sz w:val="22"/>
          <w:szCs w:val="22"/>
          <w:lang w:eastAsia="zh-CN"/>
        </w:rPr>
        <w:t>nazwa zawodu, w jakim szkoła kształci: …</w:t>
      </w:r>
      <w:r w:rsidRPr="00AA1BA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A1BAF" w:rsidRPr="00AA1BAF" w:rsidRDefault="00AA1BAF" w:rsidP="00AA1BAF">
      <w:pPr>
        <w:tabs>
          <w:tab w:val="left" w:pos="5245"/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Ewentualne wyjaśnienia dyrektora szkoły: …</w:t>
      </w:r>
    </w:p>
    <w:p w:rsidR="00AA1BAF" w:rsidRPr="00AA1BAF" w:rsidRDefault="00AA1BAF" w:rsidP="00AA1BAF">
      <w:pPr>
        <w:pStyle w:val="Akapitzlist"/>
        <w:numPr>
          <w:ilvl w:val="1"/>
          <w:numId w:val="27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Informacja</w:t>
      </w:r>
      <w:r w:rsidRPr="00AA1BAF">
        <w:rPr>
          <w:rFonts w:asciiTheme="minorHAnsi" w:hAnsiTheme="minorHAnsi" w:cstheme="minorHAnsi"/>
          <w:b/>
          <w:sz w:val="22"/>
          <w:szCs w:val="22"/>
        </w:rPr>
        <w:t xml:space="preserve"> o statucie kontrolowanej szkoły:</w:t>
      </w:r>
      <w:r w:rsidRPr="00AA1BAF">
        <w:rPr>
          <w:rFonts w:asciiTheme="minorHAnsi" w:hAnsiTheme="minorHAnsi" w:cstheme="minorHAnsi"/>
          <w:sz w:val="22"/>
          <w:szCs w:val="22"/>
        </w:rPr>
        <w:t xml:space="preserve"> </w:t>
      </w:r>
      <w:r w:rsidRPr="00AA1BAF">
        <w:rPr>
          <w:rFonts w:asciiTheme="minorHAnsi" w:hAnsiTheme="minorHAnsi" w:cstheme="minorHAnsi"/>
          <w:i/>
          <w:sz w:val="22"/>
          <w:szCs w:val="22"/>
        </w:rPr>
        <w:t>(U: art. 172 ust. 1)</w:t>
      </w:r>
    </w:p>
    <w:p w:rsidR="00AA1BAF" w:rsidRPr="00AA1BAF" w:rsidRDefault="00AA1BAF" w:rsidP="00AA1BAF">
      <w:pPr>
        <w:tabs>
          <w:tab w:val="left" w:pos="5670"/>
        </w:tabs>
        <w:spacing w:before="100" w:beforeAutospacing="1" w:after="100" w:afterAutospacing="1"/>
        <w:ind w:left="502" w:hanging="142"/>
        <w:rPr>
          <w:rFonts w:asciiTheme="minorHAnsi" w:hAnsiTheme="minorHAnsi" w:cstheme="minorHAnsi"/>
          <w:bCs/>
        </w:rPr>
      </w:pPr>
      <w:r w:rsidRPr="00AA1BAF">
        <w:rPr>
          <w:rFonts w:asciiTheme="minorHAnsi" w:hAnsiTheme="minorHAnsi" w:cstheme="minorHAnsi"/>
          <w:bCs/>
        </w:rPr>
        <w:t>Czy statut szkoły został nadany przez osobę prowadzącą szkołę?</w:t>
      </w:r>
    </w:p>
    <w:p w:rsidR="00AA1BAF" w:rsidRPr="00AA1BAF" w:rsidRDefault="00AA1BAF" w:rsidP="00AA1BAF">
      <w:pPr>
        <w:tabs>
          <w:tab w:val="left" w:pos="5670"/>
        </w:tabs>
        <w:spacing w:before="100" w:beforeAutospacing="1" w:after="100" w:afterAutospacing="1"/>
        <w:ind w:left="502" w:hanging="142"/>
        <w:rPr>
          <w:rFonts w:asciiTheme="minorHAnsi" w:hAnsiTheme="minorHAnsi" w:cstheme="minorHAnsi"/>
          <w:bCs/>
        </w:rPr>
      </w:pPr>
      <w:r w:rsidRPr="00AA1BAF">
        <w:rPr>
          <w:rFonts w:asciiTheme="minorHAnsi" w:hAnsiTheme="minorHAnsi" w:cstheme="minorHAnsi"/>
          <w:bCs/>
        </w:rPr>
        <w:t>Czy w statucie zostały dokonane zmiany (jakie?)</w:t>
      </w:r>
    </w:p>
    <w:p w:rsidR="00AA1BAF" w:rsidRPr="00AA1BAF" w:rsidRDefault="00AA1BAF" w:rsidP="00AA1BAF">
      <w:pPr>
        <w:tabs>
          <w:tab w:val="left" w:pos="5670"/>
        </w:tabs>
        <w:spacing w:before="100" w:beforeAutospacing="1" w:after="100" w:afterAutospacing="1"/>
        <w:ind w:left="502" w:hanging="142"/>
        <w:rPr>
          <w:rFonts w:asciiTheme="minorHAnsi" w:hAnsiTheme="minorHAnsi" w:cstheme="minorHAnsi"/>
          <w:bCs/>
          <w:i/>
        </w:rPr>
      </w:pPr>
      <w:r w:rsidRPr="00AA1BAF">
        <w:rPr>
          <w:rFonts w:asciiTheme="minorHAnsi" w:hAnsiTheme="minorHAnsi" w:cstheme="minorHAnsi"/>
          <w:b/>
          <w:bCs/>
        </w:rPr>
        <w:t xml:space="preserve">Czy statut szkoły określa? </w:t>
      </w:r>
      <w:r w:rsidRPr="00AA1BAF">
        <w:rPr>
          <w:rFonts w:asciiTheme="minorHAnsi" w:hAnsiTheme="minorHAnsi" w:cstheme="minorHAnsi"/>
          <w:bCs/>
          <w:i/>
        </w:rPr>
        <w:t>(U: art. 172 ust. 2 pkt 1-7)</w:t>
      </w:r>
    </w:p>
    <w:p w:rsidR="00AA1BAF" w:rsidRPr="00AA1BAF" w:rsidRDefault="00AA1BAF" w:rsidP="00AA1BAF">
      <w:pPr>
        <w:pStyle w:val="Akapitzlist"/>
        <w:numPr>
          <w:ilvl w:val="0"/>
          <w:numId w:val="3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bCs/>
          <w:sz w:val="22"/>
          <w:szCs w:val="22"/>
        </w:rPr>
        <w:t>nazwę, typ szkoły oraz siedzibę i zadania:</w:t>
      </w:r>
      <w:r w:rsidRPr="00AA1BAF">
        <w:rPr>
          <w:rFonts w:asciiTheme="minorHAnsi" w:hAnsiTheme="minorHAnsi" w:cstheme="minorHAnsi"/>
          <w:sz w:val="22"/>
          <w:szCs w:val="22"/>
          <w:lang w:eastAsia="zh-CN"/>
        </w:rPr>
        <w:t xml:space="preserve"> …</w:t>
      </w:r>
    </w:p>
    <w:p w:rsidR="00AA1BAF" w:rsidRPr="00AA1BAF" w:rsidRDefault="00AA1BAF" w:rsidP="00AA1BAF">
      <w:pPr>
        <w:pStyle w:val="Akapitzlist"/>
        <w:numPr>
          <w:ilvl w:val="0"/>
          <w:numId w:val="3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bCs/>
          <w:sz w:val="22"/>
          <w:szCs w:val="22"/>
        </w:rPr>
        <w:t>osobę prowadzącą szkołę: …</w:t>
      </w:r>
    </w:p>
    <w:p w:rsidR="00AA1BAF" w:rsidRPr="00AA1BAF" w:rsidRDefault="00AA1BAF" w:rsidP="00AA1BAF">
      <w:pPr>
        <w:pStyle w:val="Akapitzlist"/>
        <w:numPr>
          <w:ilvl w:val="0"/>
          <w:numId w:val="3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bCs/>
          <w:sz w:val="22"/>
          <w:szCs w:val="22"/>
        </w:rPr>
        <w:t>organy szkoły oraz zakres ich zadań: …</w:t>
      </w:r>
    </w:p>
    <w:p w:rsidR="00AA1BAF" w:rsidRPr="00AA1BAF" w:rsidRDefault="00AA1BAF" w:rsidP="00AA1BAF">
      <w:pPr>
        <w:pStyle w:val="Akapitzlist"/>
        <w:numPr>
          <w:ilvl w:val="0"/>
          <w:numId w:val="3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bCs/>
          <w:sz w:val="22"/>
          <w:szCs w:val="22"/>
        </w:rPr>
      </w:pPr>
      <w:r w:rsidRPr="00AA1BAF">
        <w:rPr>
          <w:rFonts w:asciiTheme="minorHAnsi" w:hAnsiTheme="minorHAnsi" w:cstheme="minorHAnsi"/>
          <w:bCs/>
          <w:sz w:val="22"/>
          <w:szCs w:val="22"/>
        </w:rPr>
        <w:t>organizację szkoły: …</w:t>
      </w:r>
    </w:p>
    <w:p w:rsidR="00AA1BAF" w:rsidRPr="00AA1BAF" w:rsidRDefault="00AA1BAF" w:rsidP="00AA1BAF">
      <w:pPr>
        <w:pStyle w:val="Akapitzlist"/>
        <w:numPr>
          <w:ilvl w:val="0"/>
          <w:numId w:val="3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bCs/>
          <w:sz w:val="22"/>
          <w:szCs w:val="22"/>
        </w:rPr>
      </w:pPr>
      <w:r w:rsidRPr="00AA1BAF">
        <w:rPr>
          <w:rFonts w:asciiTheme="minorHAnsi" w:hAnsiTheme="minorHAnsi" w:cstheme="minorHAnsi"/>
          <w:bCs/>
          <w:sz w:val="22"/>
          <w:szCs w:val="22"/>
        </w:rPr>
        <w:t>nazwy zawod</w:t>
      </w:r>
      <w:r w:rsidR="00F455F4">
        <w:rPr>
          <w:rFonts w:asciiTheme="minorHAnsi" w:hAnsiTheme="minorHAnsi" w:cstheme="minorHAnsi"/>
          <w:bCs/>
          <w:sz w:val="22"/>
          <w:szCs w:val="22"/>
        </w:rPr>
        <w:t>u</w:t>
      </w:r>
      <w:r w:rsidRPr="00AA1BAF">
        <w:rPr>
          <w:rFonts w:asciiTheme="minorHAnsi" w:hAnsiTheme="minorHAnsi" w:cstheme="minorHAnsi"/>
          <w:bCs/>
          <w:sz w:val="22"/>
          <w:szCs w:val="22"/>
        </w:rPr>
        <w:t xml:space="preserve"> oraz nazwy specjalności</w:t>
      </w:r>
      <w:r w:rsidR="00F455F4">
        <w:rPr>
          <w:rFonts w:asciiTheme="minorHAnsi" w:hAnsiTheme="minorHAnsi" w:cstheme="minorHAnsi"/>
          <w:bCs/>
          <w:sz w:val="22"/>
          <w:szCs w:val="22"/>
        </w:rPr>
        <w:t>/</w:t>
      </w:r>
      <w:r w:rsidRPr="00AA1BAF">
        <w:rPr>
          <w:rFonts w:asciiTheme="minorHAnsi" w:hAnsiTheme="minorHAnsi" w:cstheme="minorHAnsi"/>
          <w:bCs/>
          <w:sz w:val="22"/>
          <w:szCs w:val="22"/>
        </w:rPr>
        <w:t>specjalizacji</w:t>
      </w:r>
      <w:r w:rsidR="00F455F4">
        <w:rPr>
          <w:rFonts w:asciiTheme="minorHAnsi" w:hAnsiTheme="minorHAnsi" w:cstheme="minorHAnsi"/>
          <w:bCs/>
          <w:sz w:val="22"/>
          <w:szCs w:val="22"/>
        </w:rPr>
        <w:t>/przedmiotów głównych</w:t>
      </w:r>
      <w:r w:rsidRPr="00AA1BAF">
        <w:rPr>
          <w:rFonts w:asciiTheme="minorHAnsi" w:hAnsiTheme="minorHAnsi" w:cstheme="minorHAnsi"/>
          <w:bCs/>
          <w:sz w:val="22"/>
          <w:szCs w:val="22"/>
        </w:rPr>
        <w:t>, w których szkoła kształci: …</w:t>
      </w:r>
    </w:p>
    <w:p w:rsidR="00AA1BAF" w:rsidRPr="00AA1BAF" w:rsidRDefault="00AA1BAF" w:rsidP="00AA1BAF">
      <w:pPr>
        <w:pStyle w:val="Akapitzlist"/>
        <w:numPr>
          <w:ilvl w:val="0"/>
          <w:numId w:val="3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bCs/>
          <w:sz w:val="22"/>
          <w:szCs w:val="22"/>
        </w:rPr>
      </w:pPr>
      <w:r w:rsidRPr="00AA1BAF">
        <w:rPr>
          <w:rFonts w:asciiTheme="minorHAnsi" w:hAnsiTheme="minorHAnsi" w:cstheme="minorHAnsi"/>
          <w:bCs/>
          <w:sz w:val="22"/>
          <w:szCs w:val="22"/>
        </w:rPr>
        <w:t>organizację zajęć edukacyjnych: …</w:t>
      </w:r>
    </w:p>
    <w:p w:rsidR="00AA1BAF" w:rsidRPr="00AA1BAF" w:rsidRDefault="00AA1BAF" w:rsidP="00AA1BAF">
      <w:pPr>
        <w:pStyle w:val="Akapitzlist"/>
        <w:numPr>
          <w:ilvl w:val="0"/>
          <w:numId w:val="3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bCs/>
          <w:sz w:val="22"/>
          <w:szCs w:val="22"/>
        </w:rPr>
      </w:pPr>
      <w:r w:rsidRPr="00AA1BAF">
        <w:rPr>
          <w:rFonts w:asciiTheme="minorHAnsi" w:hAnsiTheme="minorHAnsi" w:cstheme="minorHAnsi"/>
          <w:bCs/>
          <w:sz w:val="22"/>
          <w:szCs w:val="22"/>
        </w:rPr>
        <w:t>szczegółowe warunki i sposób oceniania wewnątrzszkolnego: …</w:t>
      </w:r>
    </w:p>
    <w:p w:rsidR="00AA1BAF" w:rsidRPr="00AA1BAF" w:rsidRDefault="00AA1BAF" w:rsidP="00AA1BAF">
      <w:pPr>
        <w:pStyle w:val="Akapitzlist"/>
        <w:numPr>
          <w:ilvl w:val="0"/>
          <w:numId w:val="3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bCs/>
          <w:sz w:val="22"/>
          <w:szCs w:val="22"/>
        </w:rPr>
        <w:t>prawa i obowiązki pracowników oraz uczniów szkoły, w tym przypadki, w których uczeń może zostać skreślony z listy uczniów szkoły:</w:t>
      </w:r>
      <w:r w:rsidRPr="00AA1BAF">
        <w:rPr>
          <w:rFonts w:asciiTheme="minorHAnsi" w:hAnsiTheme="minorHAnsi" w:cstheme="minorHAnsi"/>
          <w:sz w:val="22"/>
          <w:szCs w:val="22"/>
          <w:lang w:eastAsia="zh-CN"/>
        </w:rPr>
        <w:t xml:space="preserve"> …</w:t>
      </w:r>
    </w:p>
    <w:p w:rsidR="00AA1BAF" w:rsidRPr="00AA1BAF" w:rsidRDefault="00AA1BAF" w:rsidP="00AA1BAF">
      <w:pPr>
        <w:pStyle w:val="Akapitzlist"/>
        <w:numPr>
          <w:ilvl w:val="0"/>
          <w:numId w:val="30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tryb składania skarg w przypadku naruszenia praw uczniów;</w:t>
      </w:r>
    </w:p>
    <w:p w:rsidR="00AA1BAF" w:rsidRPr="00AA1BAF" w:rsidRDefault="00AA1BAF" w:rsidP="00AA1BAF">
      <w:pPr>
        <w:pStyle w:val="Akapitzlist"/>
        <w:numPr>
          <w:ilvl w:val="0"/>
          <w:numId w:val="3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bCs/>
          <w:sz w:val="22"/>
          <w:szCs w:val="22"/>
        </w:rPr>
        <w:t>sposób uzyskiwania środków finansowych na działalność szkoły: …</w:t>
      </w:r>
    </w:p>
    <w:p w:rsidR="00AA1BAF" w:rsidRPr="00AA1BAF" w:rsidRDefault="00AA1BAF" w:rsidP="00AA1BAF">
      <w:pPr>
        <w:pStyle w:val="Akapitzlist"/>
        <w:numPr>
          <w:ilvl w:val="0"/>
          <w:numId w:val="3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bCs/>
          <w:sz w:val="22"/>
          <w:szCs w:val="22"/>
        </w:rPr>
      </w:pPr>
      <w:r w:rsidRPr="00AA1BAF">
        <w:rPr>
          <w:rFonts w:asciiTheme="minorHAnsi" w:hAnsiTheme="minorHAnsi" w:cstheme="minorHAnsi"/>
          <w:bCs/>
          <w:sz w:val="22"/>
          <w:szCs w:val="22"/>
        </w:rPr>
        <w:lastRenderedPageBreak/>
        <w:t>zasady przyjmowania uczniów do szkoły: …</w:t>
      </w:r>
    </w:p>
    <w:p w:rsidR="00AA1BAF" w:rsidRPr="00AA1BAF" w:rsidRDefault="00AA1BAF" w:rsidP="00AA1BAF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color w:val="808080"/>
        </w:rPr>
      </w:pPr>
      <w:r w:rsidRPr="00AA1BAF">
        <w:rPr>
          <w:rFonts w:asciiTheme="minorHAnsi" w:hAnsiTheme="minorHAnsi" w:cstheme="minorHAnsi"/>
          <w:bCs/>
          <w:color w:val="808080"/>
        </w:rPr>
        <w:t>ŹRÓDŁO POZYSKANIA INFORMACJI - Statut szkoły nadany przez osobę prowadzącą</w:t>
      </w:r>
    </w:p>
    <w:p w:rsidR="00AA1BAF" w:rsidRPr="00AA1BAF" w:rsidRDefault="00AA1BAF" w:rsidP="00AA1BA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color w:val="808080"/>
        </w:rPr>
      </w:pPr>
      <w:r w:rsidRPr="00AA1BAF">
        <w:rPr>
          <w:rFonts w:asciiTheme="minorHAnsi" w:hAnsiTheme="minorHAnsi" w:cstheme="minorHAnsi"/>
          <w:bCs/>
          <w:color w:val="808080"/>
        </w:rPr>
        <w:t>Statut powinien być szczegółowo sprawdzony - należy wskazać ewentualne błędy.</w:t>
      </w:r>
    </w:p>
    <w:p w:rsidR="00AA1BAF" w:rsidRPr="00AA1BAF" w:rsidRDefault="00AA1BAF" w:rsidP="00AA1BAF">
      <w:pPr>
        <w:spacing w:before="100" w:beforeAutospacing="1" w:after="0"/>
        <w:ind w:left="360"/>
        <w:jc w:val="both"/>
        <w:rPr>
          <w:rFonts w:asciiTheme="minorHAnsi" w:hAnsiTheme="minorHAnsi" w:cstheme="minorHAnsi"/>
          <w:bCs/>
          <w:color w:val="808080"/>
        </w:rPr>
      </w:pPr>
      <w:r w:rsidRPr="00AA1BAF">
        <w:rPr>
          <w:rFonts w:asciiTheme="minorHAnsi" w:hAnsiTheme="minorHAnsi" w:cstheme="minorHAnsi"/>
          <w:bCs/>
          <w:color w:val="808080"/>
        </w:rPr>
        <w:t xml:space="preserve">Przykłady sformułowań: </w:t>
      </w:r>
    </w:p>
    <w:p w:rsidR="00AA1BAF" w:rsidRPr="00AA1BAF" w:rsidRDefault="00AA1BAF" w:rsidP="00AA1BAF">
      <w:pPr>
        <w:pStyle w:val="Akapitzlist"/>
        <w:numPr>
          <w:ilvl w:val="0"/>
          <w:numId w:val="31"/>
        </w:numPr>
        <w:ind w:left="1080"/>
        <w:rPr>
          <w:rFonts w:asciiTheme="minorHAnsi" w:hAnsiTheme="minorHAnsi" w:cstheme="minorHAnsi"/>
          <w:color w:val="808080"/>
          <w:sz w:val="22"/>
          <w:szCs w:val="22"/>
        </w:rPr>
      </w:pPr>
      <w:r w:rsidRPr="00AA1BAF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„statut zawiera zapisy zgodne z art.  172 ust. 2 pkt 1-7 ustawy z dnia 14 grudnia 2016 r. Prawo oświatowe (t</w:t>
      </w:r>
      <w:r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.</w:t>
      </w:r>
      <w:r w:rsidRPr="00AA1BAF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 j</w:t>
      </w:r>
      <w:r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.</w:t>
      </w:r>
      <w:r w:rsidRPr="00AA1BAF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 Dz. U. z 2025 r., poz. 1043) z wyjątkiem …”</w:t>
      </w:r>
    </w:p>
    <w:p w:rsidR="00AA1BAF" w:rsidRPr="00AA1BAF" w:rsidRDefault="00AA1BAF" w:rsidP="00AA1BAF">
      <w:pPr>
        <w:pStyle w:val="Akapitzlist"/>
        <w:numPr>
          <w:ilvl w:val="0"/>
          <w:numId w:val="31"/>
        </w:numPr>
        <w:spacing w:before="100" w:beforeAutospacing="1" w:after="100" w:afterAutospacing="1"/>
        <w:ind w:left="1080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AA1BAF">
        <w:rPr>
          <w:rFonts w:asciiTheme="minorHAnsi" w:hAnsiTheme="minorHAnsi" w:cstheme="minorHAnsi"/>
          <w:bCs/>
          <w:color w:val="808080"/>
          <w:sz w:val="22"/>
          <w:szCs w:val="22"/>
        </w:rPr>
        <w:t>„w statucie znajdują się regulacje niezgodne z treścią zapisów …”,</w:t>
      </w:r>
    </w:p>
    <w:p w:rsidR="00AA1BAF" w:rsidRPr="00AA1BAF" w:rsidRDefault="00AA1BAF" w:rsidP="00AA1BAF">
      <w:pPr>
        <w:pStyle w:val="Akapitzlist"/>
        <w:numPr>
          <w:ilvl w:val="0"/>
          <w:numId w:val="31"/>
        </w:numPr>
        <w:spacing w:before="100" w:beforeAutospacing="1" w:after="100" w:afterAutospacing="1"/>
        <w:ind w:left="1080"/>
        <w:rPr>
          <w:rFonts w:asciiTheme="minorHAnsi" w:hAnsiTheme="minorHAnsi" w:cstheme="minorHAnsi"/>
          <w:color w:val="808080"/>
          <w:sz w:val="22"/>
          <w:szCs w:val="22"/>
        </w:rPr>
      </w:pPr>
      <w:r w:rsidRPr="00AA1BAF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czy: ”treść zapisu jest nieprawidłowa, ponieważ …”.</w:t>
      </w:r>
    </w:p>
    <w:p w:rsidR="00AA1BAF" w:rsidRPr="00AA1BAF" w:rsidRDefault="00AA1BAF" w:rsidP="00AA1BA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</w:rPr>
      </w:pPr>
      <w:r w:rsidRPr="00AA1BAF">
        <w:rPr>
          <w:rFonts w:asciiTheme="minorHAnsi" w:hAnsiTheme="minorHAnsi" w:cstheme="minorHAnsi"/>
          <w:bCs/>
        </w:rPr>
        <w:t>Opis stwierdzonych nieprawidłowości: …</w:t>
      </w:r>
    </w:p>
    <w:p w:rsidR="00AA1BAF" w:rsidRPr="00AA1BAF" w:rsidRDefault="00AA1BAF" w:rsidP="00AA1BA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</w:rPr>
      </w:pPr>
      <w:r w:rsidRPr="00AA1BAF">
        <w:rPr>
          <w:rFonts w:asciiTheme="minorHAnsi" w:hAnsiTheme="minorHAnsi" w:cstheme="minorHAnsi"/>
          <w:bCs/>
        </w:rPr>
        <w:t>Wyjaśnienia dyrektora szkoły: …</w:t>
      </w:r>
    </w:p>
    <w:p w:rsidR="00AA1BAF" w:rsidRPr="00AA1BAF" w:rsidRDefault="00AA1BAF" w:rsidP="00AA1BAF">
      <w:pPr>
        <w:spacing w:after="0"/>
        <w:ind w:left="360"/>
        <w:jc w:val="both"/>
        <w:rPr>
          <w:rFonts w:asciiTheme="minorHAnsi" w:hAnsiTheme="minorHAnsi" w:cstheme="minorHAnsi"/>
          <w:color w:val="808080"/>
        </w:rPr>
      </w:pPr>
      <w:r w:rsidRPr="00AA1BAF">
        <w:rPr>
          <w:rFonts w:asciiTheme="minorHAnsi" w:hAnsiTheme="minorHAnsi" w:cstheme="minorHAnsi"/>
          <w:color w:val="808080" w:themeColor="background1" w:themeShade="80"/>
        </w:rPr>
        <w:t>Zalecenie:</w:t>
      </w:r>
    </w:p>
    <w:p w:rsidR="00AA1BAF" w:rsidRPr="00AA1BAF" w:rsidRDefault="00AA1BAF" w:rsidP="00AA1BAF">
      <w:pPr>
        <w:spacing w:after="100" w:afterAutospacing="1"/>
        <w:ind w:left="360"/>
        <w:jc w:val="both"/>
        <w:rPr>
          <w:rFonts w:asciiTheme="minorHAnsi" w:hAnsiTheme="minorHAnsi" w:cstheme="minorHAnsi"/>
          <w:color w:val="808080"/>
        </w:rPr>
      </w:pPr>
      <w:r w:rsidRPr="00AA1BAF">
        <w:rPr>
          <w:rFonts w:asciiTheme="minorHAnsi" w:hAnsiTheme="minorHAnsi" w:cstheme="minorHAnsi"/>
          <w:color w:val="808080" w:themeColor="background1" w:themeShade="80"/>
        </w:rPr>
        <w:t>Zaleca się posiadanie statutu nadanego zgodnie z przepisami art. 172 ust. 1 i 2 pkt 1-7 ustawy z dnia 14 grudnia 2016 r. Prawo oświatowe (t</w:t>
      </w:r>
      <w:r>
        <w:rPr>
          <w:rFonts w:asciiTheme="minorHAnsi" w:hAnsiTheme="minorHAnsi" w:cstheme="minorHAnsi"/>
          <w:color w:val="808080" w:themeColor="background1" w:themeShade="80"/>
        </w:rPr>
        <w:t>.</w:t>
      </w:r>
      <w:r w:rsidRPr="00AA1BAF">
        <w:rPr>
          <w:rFonts w:asciiTheme="minorHAnsi" w:hAnsiTheme="minorHAnsi" w:cstheme="minorHAnsi"/>
          <w:color w:val="808080" w:themeColor="background1" w:themeShade="80"/>
        </w:rPr>
        <w:t xml:space="preserve"> </w:t>
      </w:r>
      <w:r>
        <w:rPr>
          <w:rFonts w:asciiTheme="minorHAnsi" w:hAnsiTheme="minorHAnsi" w:cstheme="minorHAnsi"/>
          <w:color w:val="808080" w:themeColor="background1" w:themeShade="80"/>
        </w:rPr>
        <w:t>j.</w:t>
      </w:r>
      <w:r w:rsidRPr="00AA1BAF">
        <w:rPr>
          <w:rFonts w:asciiTheme="minorHAnsi" w:hAnsiTheme="minorHAnsi" w:cstheme="minorHAnsi"/>
          <w:color w:val="808080" w:themeColor="background1" w:themeShade="80"/>
        </w:rPr>
        <w:t xml:space="preserve"> Dz. U. z 2025 r., poz. 1043). W statucie należy dokonać następujących zmian zapisów, bądź ich wykreślenie lub uzupełnienie: … </w:t>
      </w:r>
    </w:p>
    <w:p w:rsidR="00AA1BAF" w:rsidRPr="00AA1BAF" w:rsidRDefault="00AA1BAF" w:rsidP="00AA1BAF">
      <w:pPr>
        <w:pStyle w:val="Akapitzlist"/>
        <w:numPr>
          <w:ilvl w:val="1"/>
          <w:numId w:val="27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b/>
          <w:sz w:val="22"/>
          <w:szCs w:val="22"/>
        </w:rPr>
        <w:t>Czy i jaką kontrolowana szkoła prowadzi i przechowuje dokumentację przebiegu nauczania?</w:t>
      </w:r>
    </w:p>
    <w:p w:rsidR="00AA1BAF" w:rsidRPr="00AA1BAF" w:rsidRDefault="00AA1BAF" w:rsidP="00AA1BAF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AA1BAF">
        <w:rPr>
          <w:rFonts w:asciiTheme="minorHAnsi" w:eastAsia="Times New Roman" w:hAnsiTheme="minorHAnsi" w:cstheme="minorHAnsi"/>
          <w:b/>
          <w:lang w:eastAsia="zh-CN"/>
        </w:rPr>
        <w:t>Opis i wykaz stosowanych w szkole dokumentów:</w:t>
      </w:r>
    </w:p>
    <w:p w:rsidR="00AA1BAF" w:rsidRPr="00AA1BAF" w:rsidRDefault="00AA1BAF" w:rsidP="00AA1BAF">
      <w:pPr>
        <w:pStyle w:val="Akapitzlist"/>
        <w:numPr>
          <w:ilvl w:val="0"/>
          <w:numId w:val="33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</w:t>
      </w:r>
    </w:p>
    <w:p w:rsidR="00AA1BAF" w:rsidRPr="00AA1BAF" w:rsidRDefault="00AA1BAF" w:rsidP="00AA1BAF">
      <w:pPr>
        <w:pStyle w:val="Akapitzlist"/>
        <w:numPr>
          <w:ilvl w:val="0"/>
          <w:numId w:val="33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</w:t>
      </w:r>
    </w:p>
    <w:p w:rsidR="00AA1BAF" w:rsidRPr="00AA1BAF" w:rsidRDefault="00AA1BAF" w:rsidP="00AA1BAF">
      <w:pPr>
        <w:pStyle w:val="Akapitzlist"/>
        <w:numPr>
          <w:ilvl w:val="0"/>
          <w:numId w:val="33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</w:t>
      </w:r>
    </w:p>
    <w:p w:rsidR="00AA1BAF" w:rsidRPr="00AA1BAF" w:rsidRDefault="00AA1BAF" w:rsidP="00AA1BAF">
      <w:pPr>
        <w:pStyle w:val="Akapitzlist"/>
        <w:numPr>
          <w:ilvl w:val="0"/>
          <w:numId w:val="33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</w:t>
      </w:r>
    </w:p>
    <w:p w:rsidR="00AA1BAF" w:rsidRPr="00AA1BAF" w:rsidRDefault="00AA1BAF" w:rsidP="00AA1BAF">
      <w:pPr>
        <w:pStyle w:val="Akapitzlist"/>
        <w:numPr>
          <w:ilvl w:val="0"/>
          <w:numId w:val="33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</w:t>
      </w:r>
    </w:p>
    <w:p w:rsidR="00AA1BAF" w:rsidRPr="00AA1BAF" w:rsidRDefault="00AA1BAF" w:rsidP="00AA1BAF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AA1BAF">
        <w:rPr>
          <w:rFonts w:asciiTheme="minorHAnsi" w:eastAsia="Times New Roman" w:hAnsiTheme="minorHAnsi" w:cstheme="minorHAnsi"/>
          <w:b/>
          <w:lang w:eastAsia="zh-CN"/>
        </w:rPr>
        <w:t>Czy i jakie stosowane są w szkole wzory druków szkolnych? (świadectw, dyplomów, legitymacji, innych)</w:t>
      </w:r>
    </w:p>
    <w:p w:rsidR="00AA1BAF" w:rsidRPr="00AA1BAF" w:rsidRDefault="00AA1BAF" w:rsidP="00AA1BAF">
      <w:pPr>
        <w:pStyle w:val="Akapitzlist"/>
        <w:numPr>
          <w:ilvl w:val="1"/>
          <w:numId w:val="27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A1BAF">
        <w:rPr>
          <w:rFonts w:asciiTheme="minorHAnsi" w:hAnsiTheme="minorHAnsi" w:cstheme="minorHAnsi"/>
          <w:b/>
          <w:bCs/>
          <w:sz w:val="22"/>
          <w:szCs w:val="22"/>
        </w:rPr>
        <w:t xml:space="preserve">Czy i jakie kontrolowana szkoła realizuje programy nauczania?  </w:t>
      </w:r>
    </w:p>
    <w:p w:rsidR="00AA1BAF" w:rsidRPr="00AA1BAF" w:rsidRDefault="00AA1BAF" w:rsidP="00AA1BAF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AA1BAF">
        <w:rPr>
          <w:rFonts w:asciiTheme="minorHAnsi" w:eastAsia="Times New Roman" w:hAnsiTheme="minorHAnsi" w:cstheme="minorHAnsi"/>
          <w:b/>
          <w:lang w:eastAsia="zh-CN"/>
        </w:rPr>
        <w:t>Wykaz programów nauczania poddanych kontroli:</w:t>
      </w:r>
    </w:p>
    <w:p w:rsidR="00AA1BAF" w:rsidRPr="00AA1BAF" w:rsidRDefault="00AA1BAF" w:rsidP="00AA1BAF">
      <w:pPr>
        <w:pStyle w:val="Akapitzlist"/>
        <w:numPr>
          <w:ilvl w:val="0"/>
          <w:numId w:val="34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</w:t>
      </w:r>
    </w:p>
    <w:p w:rsidR="00AA1BAF" w:rsidRPr="00AA1BAF" w:rsidRDefault="00AA1BAF" w:rsidP="00AA1BAF">
      <w:pPr>
        <w:pStyle w:val="Akapitzlist"/>
        <w:numPr>
          <w:ilvl w:val="0"/>
          <w:numId w:val="34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</w:t>
      </w:r>
    </w:p>
    <w:p w:rsidR="00AA1BAF" w:rsidRPr="00AA1BAF" w:rsidRDefault="00AA1BAF" w:rsidP="00AA1BAF">
      <w:pPr>
        <w:pStyle w:val="Akapitzlist"/>
        <w:numPr>
          <w:ilvl w:val="0"/>
          <w:numId w:val="34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</w:t>
      </w:r>
    </w:p>
    <w:p w:rsidR="00AA1BAF" w:rsidRPr="00AA1BAF" w:rsidRDefault="00AA1BAF" w:rsidP="00AA1BAF">
      <w:pPr>
        <w:pStyle w:val="Akapitzlist"/>
        <w:numPr>
          <w:ilvl w:val="0"/>
          <w:numId w:val="34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</w:t>
      </w:r>
    </w:p>
    <w:p w:rsidR="00AA1BAF" w:rsidRPr="00AA1BAF" w:rsidRDefault="00AA1BAF" w:rsidP="00AA1BAF">
      <w:pPr>
        <w:pStyle w:val="Akapitzlist"/>
        <w:numPr>
          <w:ilvl w:val="0"/>
          <w:numId w:val="34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</w:t>
      </w:r>
    </w:p>
    <w:p w:rsidR="00AA1BAF" w:rsidRPr="00AA1BAF" w:rsidRDefault="00AA1BAF" w:rsidP="00AA1BAF">
      <w:pPr>
        <w:pStyle w:val="Akapitzlist"/>
        <w:numPr>
          <w:ilvl w:val="1"/>
          <w:numId w:val="27"/>
        </w:numPr>
        <w:tabs>
          <w:tab w:val="right" w:leader="dot" w:pos="9072"/>
        </w:tabs>
        <w:spacing w:before="100" w:beforeAutospacing="1" w:after="100" w:afterAutospacing="1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b/>
          <w:sz w:val="22"/>
          <w:szCs w:val="22"/>
        </w:rPr>
        <w:t>Czy</w:t>
      </w:r>
      <w:r w:rsidRPr="00AA1BAF">
        <w:rPr>
          <w:rFonts w:asciiTheme="minorHAnsi" w:hAnsiTheme="minorHAnsi" w:cstheme="minorHAnsi"/>
          <w:b/>
          <w:bCs/>
          <w:sz w:val="22"/>
          <w:szCs w:val="22"/>
        </w:rPr>
        <w:t xml:space="preserve"> kontrolowana szkoła posiada opracowany przez siebie szkolny plan nauczania?</w:t>
      </w:r>
    </w:p>
    <w:p w:rsidR="00AA1BAF" w:rsidRPr="00AA1BAF" w:rsidRDefault="00AA1BAF" w:rsidP="00AA1BAF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AA1BAF">
        <w:rPr>
          <w:rFonts w:asciiTheme="minorHAnsi" w:eastAsia="Times New Roman" w:hAnsiTheme="minorHAnsi" w:cstheme="minorHAnsi"/>
          <w:b/>
          <w:lang w:eastAsia="zh-CN"/>
        </w:rPr>
        <w:t>Opis organizacji zajęć edukacyjnych: ….</w:t>
      </w:r>
    </w:p>
    <w:p w:rsidR="00AA1BAF" w:rsidRPr="00AA1BAF" w:rsidRDefault="00AA1BAF" w:rsidP="00AA1BAF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AA1BAF">
        <w:rPr>
          <w:rFonts w:asciiTheme="minorHAnsi" w:eastAsia="Times New Roman" w:hAnsiTheme="minorHAnsi" w:cstheme="minorHAnsi"/>
          <w:b/>
          <w:lang w:eastAsia="zh-CN"/>
        </w:rPr>
        <w:lastRenderedPageBreak/>
        <w:t>Czy zajęcia dydaktyczne realizowane są zgodnie ze szkolnym planem nauczania?</w:t>
      </w:r>
    </w:p>
    <w:p w:rsidR="00AA1BAF" w:rsidRPr="00AA1BAF" w:rsidRDefault="00AA1BAF" w:rsidP="00AA1BAF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AA1BAF">
        <w:rPr>
          <w:rFonts w:asciiTheme="minorHAnsi" w:eastAsia="Times New Roman" w:hAnsiTheme="minorHAnsi" w:cstheme="minorHAnsi"/>
          <w:b/>
          <w:lang w:eastAsia="zh-CN"/>
        </w:rPr>
        <w:t>Czy zajęcia dydaktyczne realizowane są zgodnie z zapisami w statucie?</w:t>
      </w:r>
    </w:p>
    <w:p w:rsidR="00AA1BAF" w:rsidRPr="00AA1BAF" w:rsidRDefault="00AA1BAF" w:rsidP="00AA1BAF">
      <w:pPr>
        <w:spacing w:before="100" w:beforeAutospacing="1" w:after="100" w:afterAutospacing="1"/>
        <w:ind w:left="35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ŹRÓDŁO POZYSKANIA INFORMACJI</w:t>
      </w:r>
    </w:p>
    <w:p w:rsidR="00AA1BAF" w:rsidRPr="00AA1BAF" w:rsidRDefault="00AA1BAF" w:rsidP="00AA1BAF">
      <w:pPr>
        <w:tabs>
          <w:tab w:val="left" w:pos="5670"/>
        </w:tabs>
        <w:spacing w:before="100" w:beforeAutospacing="1" w:after="100" w:afterAutospacing="1"/>
        <w:ind w:left="35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Poprzez analizę arkusza informacji zbiorczej (jeżeli taki arkusz szkoła posiada) lub innych form opisu organizacji roku szkolnego (np. statutu), szkolnego planu nauczania, organizacji zajęć edukacyjnych i programów nauczania oraz zapisów w dziennikach lekcyjnych</w:t>
      </w:r>
      <w:r w:rsidRPr="00AA1BAF">
        <w:rPr>
          <w:rFonts w:asciiTheme="minorHAnsi" w:hAnsiTheme="minorHAnsi" w:cstheme="minorHAnsi"/>
          <w:bCs/>
          <w:color w:val="808080"/>
        </w:rPr>
        <w:t xml:space="preserve"> lub innych dokumentach przebiegu nauczania.</w:t>
      </w:r>
    </w:p>
    <w:p w:rsidR="00AA1BAF" w:rsidRPr="00AA1BAF" w:rsidRDefault="00AA1BAF" w:rsidP="00AA1BAF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lang w:eastAsia="zh-CN"/>
        </w:rPr>
        <w:t>Opis: …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0"/>
        <w:ind w:left="35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:rsidR="00AA1BAF" w:rsidRPr="00AA1BAF" w:rsidRDefault="00AA1BAF" w:rsidP="00AA1BAF">
      <w:pPr>
        <w:spacing w:after="100" w:afterAutospacing="1"/>
        <w:ind w:left="350"/>
        <w:jc w:val="both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hAnsiTheme="minorHAnsi" w:cstheme="minorHAnsi"/>
          <w:color w:val="808080"/>
        </w:rPr>
        <w:t>Zaleca się określenie w statucie organizacji zajęć edukacyjnych zgodnie z przepisami art. 172 ust. 2 pkt 4b lit b ustawy z dnia 14 grudnia 2016 r. Prawo oświatowe (t</w:t>
      </w:r>
      <w:r>
        <w:rPr>
          <w:rFonts w:asciiTheme="minorHAnsi" w:hAnsiTheme="minorHAnsi" w:cstheme="minorHAnsi"/>
          <w:color w:val="808080"/>
        </w:rPr>
        <w:t>.</w:t>
      </w:r>
      <w:r w:rsidRPr="00AA1BAF">
        <w:rPr>
          <w:rFonts w:asciiTheme="minorHAnsi" w:hAnsiTheme="minorHAnsi" w:cstheme="minorHAnsi"/>
          <w:color w:val="808080"/>
        </w:rPr>
        <w:t xml:space="preserve"> j</w:t>
      </w:r>
      <w:r>
        <w:rPr>
          <w:rFonts w:asciiTheme="minorHAnsi" w:hAnsiTheme="minorHAnsi" w:cstheme="minorHAnsi"/>
          <w:color w:val="808080"/>
        </w:rPr>
        <w:t>.</w:t>
      </w:r>
      <w:r w:rsidRPr="00AA1BAF">
        <w:rPr>
          <w:rFonts w:asciiTheme="minorHAnsi" w:hAnsiTheme="minorHAnsi" w:cstheme="minorHAnsi"/>
          <w:color w:val="808080"/>
        </w:rPr>
        <w:t xml:space="preserve"> Dz. U. z 2025 r., poz. 1043) i ich stosowanie.</w:t>
      </w:r>
    </w:p>
    <w:p w:rsidR="00AA1BAF" w:rsidRPr="00AA1BAF" w:rsidRDefault="00AA1BAF" w:rsidP="00AA1BAF">
      <w:pPr>
        <w:pStyle w:val="Akapitzlist"/>
        <w:numPr>
          <w:ilvl w:val="1"/>
          <w:numId w:val="27"/>
        </w:numPr>
        <w:tabs>
          <w:tab w:val="right" w:leader="dot" w:pos="9072"/>
        </w:tabs>
        <w:spacing w:before="100" w:beforeAutospacing="1" w:after="100" w:afterAutospacing="1" w:line="276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b/>
          <w:sz w:val="22"/>
          <w:szCs w:val="22"/>
        </w:rPr>
        <w:t>Czy</w:t>
      </w:r>
      <w:r w:rsidRPr="00AA1BAF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i jakie stosowane są w szkole zasady klasyfikowania i promowania uczniów i czy są zgodne z zapisami w statucie?</w:t>
      </w:r>
    </w:p>
    <w:p w:rsidR="00AA1BAF" w:rsidRPr="00AA1BAF" w:rsidRDefault="00AA1BAF" w:rsidP="00AA1BAF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ŹRÓDŁO POZYSKANIA INFORMACJI</w:t>
      </w:r>
    </w:p>
    <w:p w:rsidR="00AA1BAF" w:rsidRPr="00AA1BAF" w:rsidRDefault="00AA1BAF" w:rsidP="00AA1BAF">
      <w:pPr>
        <w:spacing w:before="100" w:beforeAutospacing="1" w:after="100" w:afterAutospacing="1"/>
        <w:ind w:left="357"/>
        <w:jc w:val="both"/>
        <w:rPr>
          <w:rFonts w:asciiTheme="minorHAnsi" w:hAnsiTheme="minorHAnsi" w:cstheme="minorHAnsi"/>
          <w:color w:val="A6A6A6" w:themeColor="background1" w:themeShade="A6"/>
        </w:rPr>
      </w:pPr>
      <w:r w:rsidRPr="00AA1BAF">
        <w:rPr>
          <w:rFonts w:asciiTheme="minorHAnsi" w:eastAsia="Times New Roman" w:hAnsiTheme="minorHAnsi" w:cstheme="minorHAnsi"/>
          <w:color w:val="A6A6A6" w:themeColor="background1" w:themeShade="A6"/>
          <w:lang w:eastAsia="zh-CN"/>
        </w:rPr>
        <w:t xml:space="preserve">Analiza statutu i w nim zawartych </w:t>
      </w:r>
      <w:r w:rsidRPr="00AA1BAF">
        <w:rPr>
          <w:rFonts w:asciiTheme="minorHAnsi" w:hAnsiTheme="minorHAnsi" w:cstheme="minorHAnsi"/>
          <w:color w:val="A6A6A6" w:themeColor="background1" w:themeShade="A6"/>
        </w:rPr>
        <w:t xml:space="preserve">szczegółowych warunków i sposobu oceniania wewnątrzszkolnego uczniów; </w:t>
      </w:r>
      <w:r w:rsidRPr="00AA1BAF">
        <w:rPr>
          <w:rFonts w:asciiTheme="minorHAnsi" w:eastAsia="Times New Roman" w:hAnsiTheme="minorHAnsi" w:cstheme="minorHAnsi"/>
          <w:color w:val="A6A6A6" w:themeColor="background1" w:themeShade="A6"/>
          <w:lang w:eastAsia="zh-CN"/>
        </w:rPr>
        <w:t>lub innych form opisu stosowanych zasad oceniania oraz zapisów w dziennikach lekcyjnych</w:t>
      </w:r>
      <w:r w:rsidRPr="00AA1BAF">
        <w:rPr>
          <w:rFonts w:asciiTheme="minorHAnsi" w:hAnsiTheme="minorHAnsi" w:cstheme="minorHAnsi"/>
          <w:color w:val="A6A6A6" w:themeColor="background1" w:themeShade="A6"/>
        </w:rPr>
        <w:t xml:space="preserve"> lub innych dokumentach przebiegu nauczania</w:t>
      </w:r>
    </w:p>
    <w:p w:rsidR="00AA1BAF" w:rsidRPr="00AA1BAF" w:rsidRDefault="00AA1BAF" w:rsidP="00AA1BAF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lang w:eastAsia="zh-CN"/>
        </w:rPr>
        <w:t>Opis: …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0"/>
        <w:ind w:left="35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:rsidR="00AA1BAF" w:rsidRPr="00AA1BAF" w:rsidRDefault="00AA1BAF" w:rsidP="00AA1BAF">
      <w:pPr>
        <w:tabs>
          <w:tab w:val="right" w:leader="dot" w:pos="9072"/>
        </w:tabs>
        <w:spacing w:after="100" w:afterAutospacing="1"/>
        <w:ind w:left="35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Zaleca się określenie w statucie szczegółowych warunków i sposobu oceniania wewnątrzszkolnego uczniów zgodnie z przepisami art. 172 ust. 2 pkt 4c ustawy z dnia 14 grudnia 2016 r. Prawo oświatowe (</w:t>
      </w:r>
      <w:bookmarkStart w:id="1" w:name="_Hlk116906120"/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t</w:t>
      </w:r>
      <w:r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j</w:t>
      </w:r>
      <w:r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Dz. U. z 2025 r., poz. 1043) </w:t>
      </w:r>
      <w:bookmarkEnd w:id="1"/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i ich stosowanie.</w:t>
      </w:r>
    </w:p>
    <w:p w:rsidR="00AA1BAF" w:rsidRPr="00AA1BAF" w:rsidRDefault="00AA1BAF" w:rsidP="00AA1BAF">
      <w:pPr>
        <w:pStyle w:val="Akapitzlist"/>
        <w:numPr>
          <w:ilvl w:val="1"/>
          <w:numId w:val="27"/>
        </w:numPr>
        <w:tabs>
          <w:tab w:val="right" w:leader="dot" w:pos="9072"/>
        </w:tabs>
        <w:spacing w:before="100" w:beforeAutospacing="1" w:after="100" w:afterAutospacing="1" w:line="276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zh-CN"/>
        </w:rPr>
      </w:pPr>
      <w:r w:rsidRPr="00AA1BAF">
        <w:rPr>
          <w:rFonts w:asciiTheme="minorHAnsi" w:hAnsiTheme="minorHAnsi" w:cstheme="minorHAnsi"/>
          <w:b/>
          <w:sz w:val="22"/>
          <w:szCs w:val="22"/>
        </w:rPr>
        <w:t xml:space="preserve">Czy kontrolowana szkoła przyjmuje kandydatów zgodnie z ustaleniami statutu? </w:t>
      </w:r>
      <w:r w:rsidRPr="00AA1BAF">
        <w:rPr>
          <w:rFonts w:asciiTheme="minorHAnsi" w:hAnsiTheme="minorHAnsi" w:cstheme="minorHAnsi"/>
          <w:i/>
          <w:sz w:val="22"/>
          <w:szCs w:val="22"/>
        </w:rPr>
        <w:t>(U: art. 172 ust. 2 pkt 7)</w:t>
      </w:r>
    </w:p>
    <w:p w:rsidR="00AA1BAF" w:rsidRPr="00AA1BAF" w:rsidRDefault="00AA1BAF" w:rsidP="00AA1BAF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lang w:eastAsia="zh-CN"/>
        </w:rPr>
        <w:t>Opis: …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0"/>
        <w:ind w:left="35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:rsidR="00AA1BAF" w:rsidRPr="00AA1BAF" w:rsidRDefault="00AA1BAF" w:rsidP="00AA1BAF">
      <w:pPr>
        <w:tabs>
          <w:tab w:val="right" w:leader="dot" w:pos="9072"/>
        </w:tabs>
        <w:spacing w:after="100" w:afterAutospacing="1"/>
        <w:ind w:left="35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Zaleca się określenie w statucie zasad przyjmowania uczniów do szkoły zgodnie z przepisami art. 172 ust. 2 pkt 7 ustawy z dnia 14 grudnia 2016 r. Prawo oświatowe (t</w:t>
      </w:r>
      <w:r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j</w:t>
      </w:r>
      <w:r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Dz. U. z 2025 r., poz. 1043) i ich stosowanie.</w:t>
      </w:r>
    </w:p>
    <w:p w:rsidR="00AA1BAF" w:rsidRPr="00AA1BAF" w:rsidRDefault="00AA1BAF" w:rsidP="00AA1BAF">
      <w:pPr>
        <w:pStyle w:val="Akapitzlist"/>
        <w:numPr>
          <w:ilvl w:val="1"/>
          <w:numId w:val="27"/>
        </w:numPr>
        <w:tabs>
          <w:tab w:val="right" w:leader="dot" w:pos="9072"/>
        </w:tabs>
        <w:spacing w:before="100" w:beforeAutospacing="1" w:after="100" w:afterAutospacing="1" w:line="276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b/>
          <w:sz w:val="22"/>
          <w:szCs w:val="22"/>
        </w:rPr>
        <w:t>Wykaz</w:t>
      </w:r>
      <w:r w:rsidRPr="00AA1BAF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nauczycieli oraz opis posiadanych przez nich kwalifikacji: </w:t>
      </w:r>
    </w:p>
    <w:p w:rsidR="00AA1BAF" w:rsidRPr="00AA1BAF" w:rsidRDefault="00AA1BAF" w:rsidP="00AA1BAF">
      <w:pPr>
        <w:spacing w:before="100" w:beforeAutospacing="1" w:after="100" w:afterAutospacing="1"/>
        <w:ind w:left="352" w:firstLine="11"/>
        <w:jc w:val="both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lang w:eastAsia="zh-CN"/>
        </w:rPr>
        <w:lastRenderedPageBreak/>
        <w:t>Opis: …</w:t>
      </w:r>
    </w:p>
    <w:p w:rsidR="00AA1BAF" w:rsidRPr="00AA1BAF" w:rsidRDefault="00AA1BAF" w:rsidP="00AA1BAF">
      <w:pPr>
        <w:pStyle w:val="Akapitzlist"/>
        <w:numPr>
          <w:ilvl w:val="1"/>
          <w:numId w:val="27"/>
        </w:numPr>
        <w:spacing w:before="100" w:beforeAutospacing="1" w:after="100" w:afterAutospacing="1" w:line="276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A1BAF">
        <w:rPr>
          <w:rFonts w:asciiTheme="minorHAnsi" w:hAnsiTheme="minorHAnsi" w:cstheme="minorHAnsi"/>
          <w:b/>
          <w:sz w:val="22"/>
          <w:szCs w:val="22"/>
        </w:rPr>
        <w:t>Czy szkoła kształci w zawodzie, specjalnościach/specjalizacjach</w:t>
      </w:r>
      <w:r w:rsidR="00F455F4">
        <w:rPr>
          <w:rFonts w:asciiTheme="minorHAnsi" w:hAnsiTheme="minorHAnsi" w:cstheme="minorHAnsi"/>
          <w:b/>
          <w:sz w:val="22"/>
          <w:szCs w:val="22"/>
        </w:rPr>
        <w:t>/przedmiotach głównych</w:t>
      </w:r>
      <w:r w:rsidRPr="00AA1BAF">
        <w:rPr>
          <w:rFonts w:asciiTheme="minorHAnsi" w:hAnsiTheme="minorHAnsi" w:cstheme="minorHAnsi"/>
          <w:b/>
          <w:sz w:val="22"/>
          <w:szCs w:val="22"/>
        </w:rPr>
        <w:t xml:space="preserve"> wymienionych w statucie?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0"/>
        <w:ind w:left="357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:rsidR="00AA1BAF" w:rsidRPr="00AA1BAF" w:rsidRDefault="00AA1BAF" w:rsidP="00AA1BAF">
      <w:pPr>
        <w:tabs>
          <w:tab w:val="right" w:leader="dot" w:pos="9072"/>
        </w:tabs>
        <w:spacing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Zaleca się określenie w statucie nazwy zawodu oraz specjalności</w:t>
      </w:r>
      <w:r w:rsidR="00F455F4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/</w:t>
      </w: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specjalizacji</w:t>
      </w:r>
      <w:r w:rsidR="00F455F4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/przedmiotów głównych</w:t>
      </w:r>
      <w:bookmarkStart w:id="2" w:name="_GoBack"/>
      <w:bookmarkEnd w:id="2"/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zgodnie z przepisami art. 172 ust. 2 pkt 4b lit a ustawy z dnia 14 grudnia 2016 r. Prawo oświatowe (t</w:t>
      </w:r>
      <w:r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j</w:t>
      </w:r>
      <w:r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Dz. U. z 2025 r., poz. 1043) i ich stosowanie.</w:t>
      </w:r>
    </w:p>
    <w:p w:rsidR="00AA1BAF" w:rsidRPr="00AA1BAF" w:rsidRDefault="00AA1BAF" w:rsidP="00AA1BAF">
      <w:pPr>
        <w:pStyle w:val="Akapitzlist"/>
        <w:numPr>
          <w:ilvl w:val="1"/>
          <w:numId w:val="27"/>
        </w:numPr>
        <w:spacing w:before="100" w:beforeAutospacing="1" w:after="100" w:afterAutospacing="1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b/>
          <w:sz w:val="22"/>
          <w:szCs w:val="22"/>
        </w:rPr>
        <w:t>Czy typ prowadzonej szkoły zgodny jest z typami ustalonymi w Rozporządzeniu</w:t>
      </w:r>
      <w:r w:rsidRPr="00AA1BA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Ministra Kultury i Dziedzictwa Narodowego z dnia 26 maja 2017 r. w sprawie typów szkół artystycznych publicznych i </w:t>
      </w:r>
      <w:r w:rsidRPr="00AA1BAF">
        <w:rPr>
          <w:rFonts w:asciiTheme="minorHAnsi" w:hAnsiTheme="minorHAnsi" w:cstheme="minorHAnsi"/>
          <w:b/>
          <w:i/>
          <w:color w:val="000000"/>
          <w:sz w:val="22"/>
          <w:szCs w:val="22"/>
        </w:rPr>
        <w:t xml:space="preserve">niepublicznych </w:t>
      </w:r>
      <w:r w:rsidRPr="00AA1BAF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(t. j. </w:t>
      </w:r>
      <w:r w:rsidRPr="00AA1BAF">
        <w:rPr>
          <w:rFonts w:asciiTheme="minorHAnsi" w:eastAsia="Calibri" w:hAnsiTheme="minorHAnsi" w:cstheme="minorHAnsi"/>
          <w:i/>
          <w:color w:val="000000"/>
          <w:sz w:val="22"/>
          <w:szCs w:val="22"/>
          <w:lang w:eastAsia="en-US"/>
        </w:rPr>
        <w:t>Dz. U. z 2023 r. poz. 2547</w:t>
      </w:r>
      <w:r w:rsidRPr="00AA1BAF">
        <w:rPr>
          <w:rFonts w:asciiTheme="minorHAnsi" w:hAnsiTheme="minorHAnsi" w:cstheme="minorHAnsi"/>
          <w:i/>
          <w:sz w:val="22"/>
          <w:szCs w:val="22"/>
        </w:rPr>
        <w:t>), oznaczone w protokole kontroli symbolem „R1”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Oceniając zgodność typu zwracamy uwagę na długość cyklu nauczania.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0"/>
        <w:ind w:left="357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Zaleca się organizację szkoły zgodnie z typami określonymi w Rozporządzeniu Ministra Kultury i Dziedzictwa Narodowego z dnia 26 maja 2017 r. w sprawie typów szkół artystycznych publicznych i niepublicznych (t. j. Dz. U. z 2023 r. poz. 2547</w:t>
      </w:r>
      <w:r w:rsidRPr="00AA1BAF">
        <w:rPr>
          <w:rFonts w:asciiTheme="minorHAnsi" w:eastAsia="Times New Roman" w:hAnsiTheme="minorHAnsi" w:cstheme="minorHAnsi"/>
          <w:lang w:eastAsia="zh-CN"/>
        </w:rPr>
        <w:t>).</w:t>
      </w:r>
    </w:p>
    <w:p w:rsidR="00AA1BAF" w:rsidRPr="00AA1BAF" w:rsidRDefault="00AA1BAF" w:rsidP="00AA1BAF">
      <w:pPr>
        <w:pStyle w:val="Akapitzlist"/>
        <w:numPr>
          <w:ilvl w:val="1"/>
          <w:numId w:val="27"/>
        </w:numPr>
        <w:spacing w:before="100" w:beforeAutospacing="1" w:after="100" w:afterAutospacing="1" w:line="276" w:lineRule="auto"/>
        <w:ind w:left="357" w:hanging="35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A1BAF">
        <w:rPr>
          <w:rFonts w:asciiTheme="minorHAnsi" w:hAnsiTheme="minorHAnsi" w:cstheme="minorHAnsi"/>
          <w:b/>
          <w:bCs/>
          <w:sz w:val="22"/>
          <w:szCs w:val="22"/>
        </w:rPr>
        <w:t xml:space="preserve">Stan bazy szkolnej i wyposażenia: </w:t>
      </w:r>
      <w:r w:rsidRPr="00AA1BAF">
        <w:rPr>
          <w:rFonts w:asciiTheme="minorHAnsi" w:hAnsiTheme="minorHAnsi" w:cstheme="minorHAnsi"/>
          <w:i/>
          <w:iCs/>
          <w:sz w:val="22"/>
          <w:szCs w:val="22"/>
        </w:rPr>
        <w:t xml:space="preserve">(U: art. 168 ust. 4 pkt 3), </w:t>
      </w:r>
    </w:p>
    <w:p w:rsidR="00AA1BAF" w:rsidRPr="00AA1BAF" w:rsidRDefault="00AA1BAF" w:rsidP="00AA1BAF">
      <w:pPr>
        <w:pStyle w:val="Tekstpodstawowy21"/>
        <w:suppressAutoHyphens w:val="0"/>
        <w:spacing w:before="100" w:beforeAutospacing="1" w:after="100" w:afterAutospacing="1" w:line="276" w:lineRule="auto"/>
        <w:ind w:left="340"/>
        <w:rPr>
          <w:rFonts w:asciiTheme="minorHAnsi" w:hAnsiTheme="minorHAnsi" w:cstheme="minorHAnsi"/>
          <w:b/>
          <w:sz w:val="22"/>
          <w:szCs w:val="22"/>
        </w:rPr>
      </w:pPr>
      <w:r w:rsidRPr="00AA1BAF">
        <w:rPr>
          <w:rFonts w:asciiTheme="minorHAnsi" w:hAnsiTheme="minorHAnsi" w:cstheme="minorHAnsi"/>
          <w:b/>
          <w:sz w:val="22"/>
          <w:szCs w:val="22"/>
        </w:rPr>
        <w:t>Czy baza dydaktyczna szkoły pod kątem warunków lokalowych zapewnia:</w:t>
      </w:r>
    </w:p>
    <w:p w:rsidR="00AA1BAF" w:rsidRPr="00AA1BAF" w:rsidRDefault="00AA1BAF" w:rsidP="00AA1BAF">
      <w:pPr>
        <w:pStyle w:val="Tekstpodstawowy21"/>
        <w:numPr>
          <w:ilvl w:val="0"/>
          <w:numId w:val="3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możliwość prowadzenia zajęć dydaktyczno-wychowawczych,</w:t>
      </w:r>
    </w:p>
    <w:p w:rsidR="00AA1BAF" w:rsidRPr="00AA1BAF" w:rsidRDefault="00AA1BAF" w:rsidP="00AA1BAF">
      <w:pPr>
        <w:pStyle w:val="Tekstpodstawowy21"/>
        <w:numPr>
          <w:ilvl w:val="0"/>
          <w:numId w:val="3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realizację innych zadań statutowych,</w:t>
      </w:r>
    </w:p>
    <w:p w:rsidR="00AA1BAF" w:rsidRPr="00AA1BAF" w:rsidRDefault="00AA1BAF" w:rsidP="00AA1BAF">
      <w:pPr>
        <w:pStyle w:val="Tekstpodstawowy21"/>
        <w:numPr>
          <w:ilvl w:val="0"/>
          <w:numId w:val="3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możliwość realizacji praktycznej nauki zawodu (szkoły II stopnia prowadzące kształcenie zawodowe),</w:t>
      </w:r>
    </w:p>
    <w:p w:rsidR="00AA1BAF" w:rsidRPr="00AA1BAF" w:rsidRDefault="00AA1BAF" w:rsidP="00AA1BAF">
      <w:pPr>
        <w:pStyle w:val="Tekstpodstawowy21"/>
        <w:numPr>
          <w:ilvl w:val="0"/>
          <w:numId w:val="3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bezpieczne i higieniczne warunki nauki i pracy spełniające wymagania określone w </w:t>
      </w:r>
      <w:hyperlink r:id="rId7" w:anchor="P52A2" w:tgtFrame="ostatnia" w:history="1">
        <w:r w:rsidRPr="00AA1BAF">
          <w:rPr>
            <w:rStyle w:val="Hipercze"/>
            <w:rFonts w:asciiTheme="minorHAnsi" w:hAnsiTheme="minorHAnsi" w:cstheme="minorHAnsi"/>
            <w:sz w:val="22"/>
            <w:szCs w:val="22"/>
          </w:rPr>
          <w:t>przepisach w sprawie bezpieczeństwa i higieny w publicznych i niepublicznych szkołach i placówkach</w:t>
        </w:r>
      </w:hyperlink>
      <w:r w:rsidRPr="00AA1BAF">
        <w:rPr>
          <w:rFonts w:asciiTheme="minorHAnsi" w:hAnsiTheme="minorHAnsi" w:cstheme="minorHAnsi"/>
          <w:sz w:val="22"/>
          <w:szCs w:val="22"/>
        </w:rPr>
        <w:t xml:space="preserve">, przepisach o ochronie środowiska, przepisach o Państwowej Inspekcji Sanitarnej, </w:t>
      </w:r>
      <w:hyperlink r:id="rId8" w:anchor="P2348A2" w:tgtFrame="ostatnia" w:history="1">
        <w:r w:rsidRPr="00AA1BAF">
          <w:rPr>
            <w:rStyle w:val="Hipercze"/>
            <w:rFonts w:asciiTheme="minorHAnsi" w:hAnsiTheme="minorHAnsi" w:cstheme="minorHAnsi"/>
            <w:sz w:val="22"/>
            <w:szCs w:val="22"/>
          </w:rPr>
          <w:t>przepisach techniczno-budowlanych</w:t>
        </w:r>
      </w:hyperlink>
      <w:r w:rsidRPr="00AA1BAF">
        <w:rPr>
          <w:rFonts w:asciiTheme="minorHAnsi" w:hAnsiTheme="minorHAnsi" w:cstheme="minorHAnsi"/>
          <w:sz w:val="22"/>
          <w:szCs w:val="22"/>
        </w:rPr>
        <w:t xml:space="preserve"> i </w:t>
      </w:r>
      <w:hyperlink r:id="rId9" w:anchor="P2098A2" w:tgtFrame="ostatnia" w:history="1">
        <w:r w:rsidRPr="00AA1BAF">
          <w:rPr>
            <w:rStyle w:val="Hipercze"/>
            <w:rFonts w:asciiTheme="minorHAnsi" w:hAnsiTheme="minorHAnsi" w:cstheme="minorHAnsi"/>
            <w:sz w:val="22"/>
            <w:szCs w:val="22"/>
          </w:rPr>
          <w:t>przepisach o ochronie przeciwpożarowej</w:t>
        </w:r>
      </w:hyperlink>
      <w:r w:rsidRPr="00AA1BAF">
        <w:rPr>
          <w:rFonts w:asciiTheme="minorHAnsi" w:hAnsiTheme="minorHAnsi" w:cstheme="minorHAnsi"/>
          <w:sz w:val="22"/>
          <w:szCs w:val="22"/>
        </w:rPr>
        <w:t xml:space="preserve">; spełnienie tych wymagań potwierdza się odpowiednio pozytywną opinią właściwego państwowego powiatowego inspektora sanitarnego oraz pozytywną opinią komendanta powiatowego (miejskiego) Państwowej Straży Pożarnej </w:t>
      </w:r>
      <w:r w:rsidRPr="00AA1BAF">
        <w:rPr>
          <w:rFonts w:asciiTheme="minorHAnsi" w:hAnsiTheme="minorHAnsi" w:cstheme="minorHAnsi"/>
          <w:i/>
          <w:sz w:val="22"/>
          <w:szCs w:val="22"/>
        </w:rPr>
        <w:t>(U: art. 168 ust. 4 pkt 3d)</w:t>
      </w:r>
    </w:p>
    <w:p w:rsidR="00AA1BAF" w:rsidRPr="00AA1BAF" w:rsidRDefault="00AA1BAF" w:rsidP="00AA1BAF">
      <w:pPr>
        <w:spacing w:before="100" w:beforeAutospacing="1" w:after="100" w:afterAutospacing="1"/>
        <w:ind w:left="34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AA1BAF">
        <w:rPr>
          <w:rFonts w:asciiTheme="minorHAnsi" w:hAnsiTheme="minorHAnsi" w:cstheme="minorHAnsi"/>
          <w:color w:val="808080" w:themeColor="background1" w:themeShade="80"/>
        </w:rPr>
        <w:t>W szczególności zwracamy uwagę na wyposażenie szkoły w niezbędny sprzęt szkolny, instrumentarium, pomoce dydaktyczne oraz na odpowiednio wyposażone pracownie specjalistyczne.</w:t>
      </w:r>
    </w:p>
    <w:p w:rsidR="00AA1BAF" w:rsidRPr="00AA1BAF" w:rsidRDefault="00AA1BAF" w:rsidP="00AA1BAF">
      <w:pPr>
        <w:spacing w:before="100" w:beforeAutospacing="1" w:after="0"/>
        <w:ind w:left="340"/>
        <w:rPr>
          <w:rFonts w:asciiTheme="minorHAnsi" w:hAnsiTheme="minorHAnsi" w:cstheme="minorHAnsi"/>
          <w:color w:val="808080" w:themeColor="background1" w:themeShade="80"/>
        </w:rPr>
      </w:pPr>
      <w:r w:rsidRPr="00AA1BAF">
        <w:rPr>
          <w:rFonts w:asciiTheme="minorHAnsi" w:hAnsiTheme="minorHAnsi" w:cstheme="minorHAnsi"/>
          <w:color w:val="808080" w:themeColor="background1" w:themeShade="80"/>
        </w:rPr>
        <w:t>Uwaga:</w:t>
      </w:r>
    </w:p>
    <w:p w:rsidR="00AA1BAF" w:rsidRPr="00AA1BAF" w:rsidRDefault="00AA1BAF" w:rsidP="00AA1BAF">
      <w:pPr>
        <w:spacing w:after="100" w:afterAutospacing="1"/>
        <w:ind w:left="34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AA1BAF">
        <w:rPr>
          <w:rFonts w:asciiTheme="minorHAnsi" w:hAnsiTheme="minorHAnsi" w:cstheme="minorHAnsi"/>
          <w:color w:val="808080" w:themeColor="background1" w:themeShade="80"/>
        </w:rPr>
        <w:lastRenderedPageBreak/>
        <w:t>Przy opisie spełniania warunków dotyczących bazy szkolnej i wyposażenia, a także spełnienia warunków w zakresie zapewnienia uczniom i nauczycielom bezpiecznych i higienicznych warunków pracy i nauki należy uwzględnić przepisy:</w:t>
      </w:r>
    </w:p>
    <w:p w:rsidR="00AA1BAF" w:rsidRPr="00AA1BAF" w:rsidRDefault="00AA1BAF" w:rsidP="00AA1BAF">
      <w:pPr>
        <w:pStyle w:val="Akapitzlist"/>
        <w:numPr>
          <w:ilvl w:val="0"/>
          <w:numId w:val="35"/>
        </w:numPr>
        <w:rPr>
          <w:rFonts w:asciiTheme="minorHAnsi" w:hAnsiTheme="minorHAnsi" w:cstheme="minorHAnsi"/>
          <w:color w:val="808080"/>
          <w:sz w:val="22"/>
          <w:szCs w:val="22"/>
        </w:rPr>
      </w:pPr>
      <w:r w:rsidRPr="00AA1BAF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art. </w:t>
      </w:r>
      <w:r w:rsidRPr="00AA1BAF">
        <w:rPr>
          <w:rFonts w:asciiTheme="minorHAnsi" w:hAnsiTheme="minorHAnsi" w:cstheme="minorHAnsi"/>
          <w:color w:val="808080"/>
          <w:sz w:val="22"/>
          <w:szCs w:val="22"/>
        </w:rPr>
        <w:t>168 ust. 4 pkt 3 ustawy z dnia 14 grudnia 2016 r. Prawo oświatowe (tekst jednolity Dz. U. z 2025 r., poz. 1043)</w:t>
      </w:r>
      <w:r w:rsidRPr="00AA1BAF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, </w:t>
      </w:r>
    </w:p>
    <w:p w:rsidR="00AA1BAF" w:rsidRPr="00AA1BAF" w:rsidRDefault="00AA1BAF" w:rsidP="00AA1BAF">
      <w:pPr>
        <w:pStyle w:val="Akapitzlist"/>
        <w:numPr>
          <w:ilvl w:val="0"/>
          <w:numId w:val="35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AA1BAF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rozporządzenia Ministra Edukacji Narodowej i Sportu z dnia 31 grudnia 2002 r. w sprawie bezpieczeństwa i higieny w publicznych i niepublicznych szkołach i placówkach (t</w:t>
      </w:r>
      <w:r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.</w:t>
      </w:r>
      <w:r w:rsidRPr="00AA1BAF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 j</w:t>
      </w:r>
      <w:r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. </w:t>
      </w:r>
      <w:r w:rsidRPr="00AA1BAF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Dz. U. z 2020 r. poz. 1604) – R2,</w:t>
      </w:r>
    </w:p>
    <w:p w:rsidR="00AA1BAF" w:rsidRPr="00AA1BAF" w:rsidRDefault="00AA1BAF" w:rsidP="00AA1BAF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hAnsiTheme="minorHAnsi" w:cstheme="minorHAnsi"/>
        </w:rPr>
        <w:t xml:space="preserve">Opis stwierdzonych nieprawidłowości: </w:t>
      </w:r>
      <w:r w:rsidRPr="00AA1BAF">
        <w:rPr>
          <w:rFonts w:asciiTheme="minorHAnsi" w:eastAsia="Times New Roman" w:hAnsiTheme="minorHAnsi" w:cstheme="minorHAnsi"/>
          <w:lang w:eastAsia="zh-CN"/>
        </w:rPr>
        <w:t>…</w:t>
      </w:r>
    </w:p>
    <w:p w:rsidR="00AA1BAF" w:rsidRPr="00AA1BAF" w:rsidRDefault="00AA1BAF" w:rsidP="00AA1BAF">
      <w:pPr>
        <w:spacing w:before="100" w:beforeAutospacing="1" w:after="100" w:afterAutospacing="1"/>
        <w:ind w:left="360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</w:rPr>
        <w:t>Wyjaśnienia dyrektora szkoły: …</w:t>
      </w:r>
    </w:p>
    <w:p w:rsidR="00AA1BAF" w:rsidRPr="00AA1BAF" w:rsidRDefault="00AA1BAF" w:rsidP="00AA1BAF">
      <w:pPr>
        <w:pStyle w:val="Akapitzlist"/>
        <w:numPr>
          <w:ilvl w:val="1"/>
          <w:numId w:val="27"/>
        </w:numPr>
        <w:spacing w:before="100" w:beforeAutospacing="1" w:after="100" w:afterAutospacing="1" w:line="276" w:lineRule="auto"/>
        <w:ind w:left="357" w:hanging="35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A1BAF">
        <w:rPr>
          <w:rFonts w:asciiTheme="minorHAnsi" w:hAnsiTheme="minorHAnsi" w:cstheme="minorHAnsi"/>
          <w:b/>
          <w:sz w:val="22"/>
          <w:szCs w:val="22"/>
        </w:rPr>
        <w:t xml:space="preserve">Informacja publiczna: </w:t>
      </w:r>
    </w:p>
    <w:p w:rsidR="00AA1BAF" w:rsidRPr="00AA1BAF" w:rsidRDefault="00AA1BAF" w:rsidP="00AA1BAF">
      <w:pPr>
        <w:pStyle w:val="Akapitzlist"/>
        <w:tabs>
          <w:tab w:val="left" w:pos="5670"/>
        </w:tabs>
        <w:spacing w:before="100" w:beforeAutospacing="1" w:after="100" w:afterAutospacing="1" w:line="276" w:lineRule="auto"/>
        <w:ind w:left="340"/>
        <w:rPr>
          <w:rFonts w:asciiTheme="minorHAnsi" w:hAnsiTheme="minorHAnsi" w:cstheme="minorHAnsi"/>
          <w:b/>
          <w:sz w:val="22"/>
          <w:szCs w:val="22"/>
        </w:rPr>
      </w:pPr>
      <w:r w:rsidRPr="00AA1BAF">
        <w:rPr>
          <w:rFonts w:asciiTheme="minorHAnsi" w:hAnsiTheme="minorHAnsi" w:cstheme="minorHAnsi"/>
          <w:b/>
          <w:sz w:val="22"/>
          <w:szCs w:val="22"/>
        </w:rPr>
        <w:t>Czy informacje zamieszczone na stronie internetowej szkoły są zgodne ze statutem i wpisem do ewidencji niepublicznych szkół artystycznych:</w:t>
      </w:r>
    </w:p>
    <w:p w:rsidR="00AA1BAF" w:rsidRPr="00AA1BAF" w:rsidRDefault="00AA1BAF" w:rsidP="00AA1BAF">
      <w:pPr>
        <w:spacing w:before="100" w:beforeAutospacing="1" w:after="100" w:afterAutospacing="1"/>
        <w:ind w:left="340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</w:rPr>
        <w:t>Opis stwierdzonych nieprawidłowości: …</w:t>
      </w:r>
    </w:p>
    <w:p w:rsidR="00AA1BAF" w:rsidRPr="00AA1BAF" w:rsidRDefault="00AA1BAF" w:rsidP="00AA1BAF">
      <w:pPr>
        <w:spacing w:before="100" w:beforeAutospacing="1" w:after="100" w:afterAutospacing="1"/>
        <w:ind w:left="340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hAnsiTheme="minorHAnsi" w:cstheme="minorHAnsi"/>
        </w:rPr>
        <w:t>Wyjaśnienia dyrektora szkoły: …</w:t>
      </w:r>
    </w:p>
    <w:p w:rsidR="00AA1BAF" w:rsidRPr="00AA1BAF" w:rsidRDefault="00AA1BAF" w:rsidP="00AA1BAF">
      <w:pPr>
        <w:spacing w:before="100" w:beforeAutospacing="1" w:after="100" w:afterAutospacing="1"/>
        <w:ind w:left="34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Zwracamy uwagę na podstawowe informacje np.:</w:t>
      </w:r>
    </w:p>
    <w:p w:rsidR="00AA1BAF" w:rsidRPr="00AA1BAF" w:rsidRDefault="00AA1BAF" w:rsidP="00AA1BAF">
      <w:pPr>
        <w:pStyle w:val="Akapitzlist"/>
        <w:numPr>
          <w:ilvl w:val="0"/>
          <w:numId w:val="36"/>
        </w:numPr>
        <w:spacing w:before="100" w:beforeAutospacing="1" w:after="100" w:afterAutospacing="1"/>
        <w:rPr>
          <w:rFonts w:asciiTheme="minorHAnsi" w:hAnsiTheme="minorHAnsi" w:cstheme="minorHAnsi"/>
          <w:color w:val="FF0000"/>
          <w:sz w:val="22"/>
          <w:szCs w:val="22"/>
          <w:lang w:eastAsia="zh-CN"/>
          <w14:textFill>
            <w14:gradFill>
              <w14:gsLst>
                <w14:gs w14:pos="0">
                  <w14:schemeClr w14:val="bg1">
                    <w14:lumMod w14:val="50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bg1">
                    <w14:lumMod w14:val="50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bg1">
                    <w14:lumMod w14:val="50000"/>
                    <w14:lumOff w14:val="0"/>
                    <w14:shade w14:val="100000"/>
                    <w14:satMod w14:val="115000"/>
                  </w14:schemeClr>
                </w14:gs>
              </w14:gsLst>
              <w14:lin w14:ang="8100000" w14:scaled="0"/>
            </w14:gradFill>
          </w14:textFill>
        </w:rPr>
      </w:pPr>
      <w:r w:rsidRPr="00AA1BAF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  <w14:textFill>
            <w14:gradFill>
              <w14:gsLst>
                <w14:gs w14:pos="0">
                  <w14:schemeClr w14:val="bg1">
                    <w14:lumMod w14:val="50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bg1">
                    <w14:lumMod w14:val="50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bg1">
                    <w14:lumMod w14:val="50000"/>
                    <w14:lumOff w14:val="0"/>
                    <w14:shade w14:val="100000"/>
                    <w14:satMod w14:val="115000"/>
                  </w14:schemeClr>
                </w14:gs>
              </w14:gsLst>
              <w14:lin w14:ang="8100000" w14:scaled="0"/>
            </w14:gradFill>
          </w14:textFill>
        </w:rPr>
        <w:t xml:space="preserve">czy szkoła posługuje się </w:t>
      </w:r>
      <w:r w:rsidRPr="00AA1BAF">
        <w:rPr>
          <w:rFonts w:asciiTheme="minorHAnsi" w:hAnsiTheme="minorHAnsi" w:cstheme="minorHAnsi"/>
          <w:sz w:val="22"/>
          <w:szCs w:val="22"/>
          <w:lang w:eastAsia="zh-CN"/>
          <w14:textFill>
            <w14:gradFill>
              <w14:gsLst>
                <w14:gs w14:pos="0">
                  <w14:schemeClr w14:val="bg1">
                    <w14:lumMod w14:val="50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bg1">
                    <w14:lumMod w14:val="50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bg1">
                    <w14:lumMod w14:val="50000"/>
                    <w14:lumOff w14:val="0"/>
                    <w14:shade w14:val="100000"/>
                    <w14:satMod w14:val="115000"/>
                  </w14:schemeClr>
                </w14:gs>
              </w14:gsLst>
              <w14:lin w14:ang="8100000" w14:scaled="0"/>
            </w14:gradFill>
          </w14:textFill>
        </w:rPr>
        <w:t>nazwą zgodną z treścią wpisu do ewidencji?</w:t>
      </w:r>
    </w:p>
    <w:p w:rsidR="00AA1BAF" w:rsidRPr="00AA1BAF" w:rsidRDefault="00AA1BAF" w:rsidP="00AA1BAF">
      <w:pPr>
        <w:pStyle w:val="Akapitzlist"/>
        <w:numPr>
          <w:ilvl w:val="0"/>
          <w:numId w:val="36"/>
        </w:numPr>
        <w:spacing w:before="100" w:beforeAutospacing="1" w:after="100" w:afterAutospacing="1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podaje prawidłowe informacje nt. formy kształcenia (dzienna, niestacjonarna - to powinna określić w statucie - itd.)?,</w:t>
      </w:r>
    </w:p>
    <w:p w:rsidR="00AA1BAF" w:rsidRPr="00AA1BAF" w:rsidRDefault="00AA1BAF" w:rsidP="00AA1BAF">
      <w:pPr>
        <w:pStyle w:val="Akapitzlist"/>
        <w:numPr>
          <w:ilvl w:val="0"/>
          <w:numId w:val="36"/>
        </w:numPr>
        <w:spacing w:before="100" w:beforeAutospacing="1" w:after="100" w:afterAutospacing="1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informuje o nauczaniu w innych specjalnościach niż te, które są ujęte w statucie itd.?</w:t>
      </w:r>
    </w:p>
    <w:p w:rsidR="00AA1BAF" w:rsidRPr="00AA1BAF" w:rsidRDefault="00AA1BAF" w:rsidP="00AA1BAF">
      <w:pPr>
        <w:pStyle w:val="Akapitzlist"/>
        <w:numPr>
          <w:ilvl w:val="0"/>
          <w:numId w:val="36"/>
        </w:numPr>
        <w:spacing w:before="100" w:beforeAutospacing="1" w:after="100" w:afterAutospacing="1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podaje prawidłowe informacje nt. posiadania bądź nieposiadania uprawnień szkoły publicznej?</w:t>
      </w:r>
    </w:p>
    <w:p w:rsidR="00AA1BAF" w:rsidRPr="00AA1BAF" w:rsidRDefault="00AA1BAF" w:rsidP="00AA1BAF">
      <w:pPr>
        <w:pStyle w:val="Akapitzlist"/>
        <w:numPr>
          <w:ilvl w:val="0"/>
          <w:numId w:val="36"/>
        </w:numPr>
        <w:spacing w:before="100" w:beforeAutospacing="1" w:after="100" w:afterAutospacing="1"/>
        <w:ind w:left="714" w:hanging="357"/>
        <w:contextualSpacing w:val="0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AA1BAF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podany jest kontakt do inspektora ochrony danych osobowych?</w:t>
      </w:r>
    </w:p>
    <w:p w:rsidR="00AA1BAF" w:rsidRPr="00AA1BAF" w:rsidRDefault="00AA1BAF" w:rsidP="00AA1BAF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</w:rPr>
      </w:pPr>
      <w:r w:rsidRPr="00AA1BAF">
        <w:rPr>
          <w:rFonts w:asciiTheme="minorHAnsi" w:hAnsiTheme="minorHAnsi" w:cstheme="minorHAnsi"/>
          <w:b/>
        </w:rPr>
        <w:t>Realizacja zaleceń pokontrolnych.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bookmarkStart w:id="3" w:name="_Hlk114840068"/>
      <w:r w:rsidRPr="00AA1BAF">
        <w:rPr>
          <w:rFonts w:asciiTheme="minorHAnsi" w:hAnsiTheme="minorHAnsi" w:cstheme="minorHAnsi"/>
        </w:rPr>
        <w:t>Data ostatniej kontroli wizytatora CEA: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</w:rPr>
        <w:t>Wydane zalecenia: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</w:rPr>
        <w:t>Sposób realizacji zaleceń: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</w:rPr>
        <w:t>Informacja o realizacji zaleceń:</w:t>
      </w:r>
    </w:p>
    <w:bookmarkEnd w:id="3"/>
    <w:p w:rsidR="00AA1BAF" w:rsidRPr="00AA1BAF" w:rsidRDefault="00AA1BAF" w:rsidP="00AA1BAF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</w:rPr>
      </w:pPr>
      <w:r w:rsidRPr="00AA1BAF">
        <w:rPr>
          <w:rFonts w:asciiTheme="minorHAnsi" w:hAnsiTheme="minorHAnsi" w:cstheme="minorHAnsi"/>
          <w:b/>
        </w:rPr>
        <w:t xml:space="preserve">Spostrzeżenia kontrolującego: 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57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</w:rPr>
        <w:t>…</w:t>
      </w:r>
    </w:p>
    <w:p w:rsidR="00AA1BAF" w:rsidRPr="00AA1BAF" w:rsidRDefault="00AA1BAF" w:rsidP="00AA1BAF">
      <w:pPr>
        <w:spacing w:before="100" w:beforeAutospacing="1" w:after="0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lastRenderedPageBreak/>
        <w:t xml:space="preserve">Uwaga! </w:t>
      </w:r>
    </w:p>
    <w:p w:rsidR="00AA1BAF" w:rsidRPr="00AA1BAF" w:rsidRDefault="00AA1BAF" w:rsidP="00AA1BAF">
      <w:pPr>
        <w:spacing w:after="100" w:afterAutospacing="1"/>
        <w:ind w:left="357"/>
        <w:jc w:val="both"/>
        <w:rPr>
          <w:rFonts w:asciiTheme="minorHAnsi" w:eastAsia="Times New Roman" w:hAnsiTheme="minorHAnsi" w:cstheme="minorHAnsi"/>
          <w:lang w:eastAsia="zh-CN"/>
        </w:rPr>
      </w:pPr>
      <w:r w:rsidRPr="00AA1BA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Kontrolujący wpisuje w tym miejscu ważne informacje o działalności statutowej szkoły zaobserwowane podczas przeprowadzania kontroli (np. świadczące o nieprawidłowościach w funkcjonowaniu szkoły), niebędące przedmiotem kontroli.</w:t>
      </w:r>
    </w:p>
    <w:p w:rsidR="00AA1BAF" w:rsidRPr="00AA1BAF" w:rsidRDefault="00AA1BAF" w:rsidP="00AA1BAF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</w:rPr>
      </w:pPr>
      <w:r w:rsidRPr="00AA1BAF">
        <w:rPr>
          <w:rFonts w:asciiTheme="minorHAnsi" w:hAnsiTheme="minorHAnsi" w:cstheme="minorHAnsi"/>
          <w:b/>
        </w:rPr>
        <w:t>Ustalenia końcowe:</w:t>
      </w:r>
    </w:p>
    <w:p w:rsidR="00AA1BAF" w:rsidRPr="00AA1BAF" w:rsidRDefault="00AA1BAF" w:rsidP="00AA1BAF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Czy szkoła prawidłowo realizuje zadania statutowe?</w:t>
      </w:r>
    </w:p>
    <w:p w:rsidR="00AA1BAF" w:rsidRPr="00AA1BAF" w:rsidRDefault="00AA1BAF" w:rsidP="00AA1BAF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 xml:space="preserve">Czy w szkole są przestrzegane przepisy rozporządzenia Ministra Edukacji Narodowej i Sportu z dnia 31 grudnia 2002 r. w sprawie bezpieczeństwa i higieny w publicznych i niepublicznych szkołach i placówkach </w:t>
      </w:r>
      <w:r w:rsidRPr="00AA1BAF">
        <w:rPr>
          <w:rFonts w:asciiTheme="minorHAnsi" w:hAnsiTheme="minorHAnsi" w:cstheme="minorHAnsi"/>
          <w:i/>
          <w:iCs/>
          <w:sz w:val="22"/>
          <w:szCs w:val="22"/>
        </w:rPr>
        <w:t>(R2)?</w:t>
      </w:r>
    </w:p>
    <w:p w:rsidR="00AA1BAF" w:rsidRPr="00AA1BAF" w:rsidRDefault="00AA1BAF" w:rsidP="00AA1BAF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A6A6A6" w:themeColor="background1" w:themeShade="A6"/>
          <w:sz w:val="22"/>
          <w:szCs w:val="22"/>
        </w:rPr>
      </w:pPr>
      <w:r w:rsidRPr="00AA1BAF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Uwaga.</w:t>
      </w:r>
    </w:p>
    <w:p w:rsidR="00AA1BAF" w:rsidRPr="00AA1BAF" w:rsidRDefault="00AA1BAF" w:rsidP="00AA1BAF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A1BAF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Jeżeli ustalenie wypada na „NIE”, to opisujemy zakres niespełniania.</w:t>
      </w:r>
    </w:p>
    <w:p w:rsidR="00AA1BAF" w:rsidRPr="00AA1BAF" w:rsidRDefault="00AA1BAF" w:rsidP="00AA1BAF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</w:rPr>
      </w:pPr>
      <w:r w:rsidRPr="00AA1BAF">
        <w:rPr>
          <w:rFonts w:asciiTheme="minorHAnsi" w:hAnsiTheme="minorHAnsi" w:cstheme="minorHAnsi"/>
          <w:b/>
        </w:rPr>
        <w:t>Zalecenia (z terminem realizacji):</w:t>
      </w:r>
    </w:p>
    <w:p w:rsidR="00AA1BAF" w:rsidRPr="00AA1BAF" w:rsidRDefault="00AA1BAF" w:rsidP="00AA1BAF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color w:val="000000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</w:pPr>
      <w:r w:rsidRPr="00AA1BAF">
        <w:rPr>
          <w:rFonts w:asciiTheme="minorHAnsi" w:hAnsiTheme="minorHAnsi" w:cstheme="minorHAnsi"/>
          <w:color w:val="000000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>np. zaleca się posiadanie statutu zgodnie z przepisami art. 172 ust. 2 pkt 1-7 „U” (szczegółowy opis w pkt 4.3 niniejszego protokołu)</w:t>
      </w:r>
      <w:r w:rsidRPr="00AA1BAF">
        <w:rPr>
          <w:rFonts w:asciiTheme="minorHAnsi" w:eastAsia="Times New Roman" w:hAnsiTheme="minorHAnsi" w:cstheme="minorHAnsi"/>
          <w:color w:val="000000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 xml:space="preserve"> – termin realizacji: … dni </w:t>
      </w:r>
      <w:r w:rsidRPr="00AA1BAF">
        <w:rPr>
          <w:rFonts w:asciiTheme="minorHAnsi" w:eastAsia="Times New Roman" w:hAnsiTheme="minorHAnsi" w:cstheme="minorHAnsi"/>
          <w:noProof/>
          <w:color w:val="000000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 xml:space="preserve"> </w:t>
      </w:r>
    </w:p>
    <w:p w:rsidR="00AA1BAF" w:rsidRPr="00AA1BAF" w:rsidRDefault="00AA1BAF" w:rsidP="00AA1BAF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color w:val="000000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</w:pPr>
      <w:r w:rsidRPr="00AA1BAF">
        <w:rPr>
          <w:rFonts w:asciiTheme="minorHAnsi" w:eastAsia="Times New Roman" w:hAnsiTheme="minorHAnsi" w:cstheme="minorHAnsi"/>
          <w:color w:val="000000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>np. zaleca się opracowanie i wdrożenie programu wychowawczo-profilaktycznego (art. 26 ust. 1 i art. 84 ust. 5 „U”) – termin realizacji: … dni</w:t>
      </w:r>
    </w:p>
    <w:p w:rsidR="00AA1BAF" w:rsidRPr="00AA1BAF" w:rsidRDefault="00AA1BAF" w:rsidP="00AA1BAF">
      <w:pPr>
        <w:numPr>
          <w:ilvl w:val="0"/>
          <w:numId w:val="26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noProof/>
          <w:color w:val="000000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</w:pPr>
      <w:r w:rsidRPr="00AA1BAF">
        <w:rPr>
          <w:rFonts w:asciiTheme="minorHAnsi" w:eastAsia="Times New Roman" w:hAnsiTheme="minorHAnsi" w:cstheme="minorHAnsi"/>
          <w:color w:val="000000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 xml:space="preserve">np. zaleca się podanie do publicznej wiadomości danych kontaktowych inspektora ochrony danych osobowych… </w:t>
      </w:r>
      <w:r w:rsidRPr="00AA1BAF">
        <w:rPr>
          <w:rFonts w:asciiTheme="minorHAnsi" w:eastAsia="Times New Roman" w:hAnsiTheme="minorHAnsi" w:cstheme="minorHAnsi"/>
          <w:noProof/>
          <w:color w:val="000000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>– termin realizacji: … dni</w:t>
      </w:r>
    </w:p>
    <w:p w:rsidR="00AA1BAF" w:rsidRPr="00AA1BAF" w:rsidRDefault="00AA1BAF" w:rsidP="00AA1BAF">
      <w:pPr>
        <w:pStyle w:val="Default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A1BAF">
        <w:rPr>
          <w:rFonts w:asciiTheme="minorHAnsi" w:hAnsiTheme="minorHAnsi" w:cstheme="minorHAnsi"/>
          <w:b/>
          <w:sz w:val="22"/>
          <w:szCs w:val="22"/>
        </w:rPr>
        <w:t xml:space="preserve">Dyrektor szkoły lub placówki, w terminie 30 dni od dnia otrzymania zaleceń, a w przypadku wniesienia zastrzeżeń zgodnie z art. 55 ust. 5 U - w terminie 30 dni od dnia otrzymania pisemnego zawiadomienia o nieuwzględnieniu zastrzeżeń, jest obowiązany powiadomić: </w:t>
      </w:r>
    </w:p>
    <w:p w:rsidR="00AA1BAF" w:rsidRPr="00AA1BAF" w:rsidRDefault="00AA1BAF" w:rsidP="00AA1BAF">
      <w:pPr>
        <w:pStyle w:val="Default"/>
        <w:numPr>
          <w:ilvl w:val="0"/>
          <w:numId w:val="37"/>
        </w:numPr>
        <w:spacing w:before="100" w:beforeAutospacing="1" w:after="100" w:afterAutospacing="1" w:line="276" w:lineRule="auto"/>
        <w:ind w:left="71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A1BAF">
        <w:rPr>
          <w:rFonts w:asciiTheme="minorHAnsi" w:hAnsiTheme="minorHAnsi" w:cstheme="minorHAnsi"/>
          <w:b/>
          <w:sz w:val="22"/>
          <w:szCs w:val="22"/>
        </w:rPr>
        <w:t xml:space="preserve">organ sprawujący nadzór pedagogiczny o sposobie realizacji zaleceń (dyrektora Centrum Edukacji Artystycznej w Warszawie oraz wizytatora regionalnego CEA); </w:t>
      </w:r>
    </w:p>
    <w:p w:rsidR="00AA1BAF" w:rsidRPr="00AA1BAF" w:rsidRDefault="00AA1BAF" w:rsidP="00AA1BAF">
      <w:pPr>
        <w:pStyle w:val="Akapitzlist"/>
        <w:widowControl w:val="0"/>
        <w:numPr>
          <w:ilvl w:val="0"/>
          <w:numId w:val="37"/>
        </w:numPr>
        <w:spacing w:before="100" w:beforeAutospacing="1" w:after="100" w:afterAutospacing="1"/>
        <w:ind w:left="714" w:hanging="35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A1BAF">
        <w:rPr>
          <w:rFonts w:asciiTheme="minorHAnsi" w:hAnsiTheme="minorHAnsi" w:cstheme="minorHAnsi"/>
          <w:b/>
          <w:sz w:val="22"/>
          <w:szCs w:val="22"/>
        </w:rPr>
        <w:t>organ prowadzący szkołę lub placówkę o otrzymanych zaleceniach oraz o sposobie ich realizacji.</w:t>
      </w:r>
    </w:p>
    <w:p w:rsidR="00AA1BAF" w:rsidRPr="00AA1BAF" w:rsidRDefault="00AA1BAF" w:rsidP="00AA1BAF">
      <w:pPr>
        <w:widowControl w:val="0"/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</w:p>
    <w:p w:rsidR="00AA1BAF" w:rsidRPr="00AA1BAF" w:rsidRDefault="00AA1BAF" w:rsidP="00AA1BAF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</w:rPr>
      </w:pPr>
      <w:r w:rsidRPr="00AA1BAF">
        <w:rPr>
          <w:rFonts w:asciiTheme="minorHAnsi" w:hAnsiTheme="minorHAnsi" w:cstheme="minorHAnsi"/>
          <w:b/>
        </w:rPr>
        <w:t xml:space="preserve">Załączniki:  </w:t>
      </w:r>
    </w:p>
    <w:p w:rsidR="00AA1BAF" w:rsidRPr="00AA1BAF" w:rsidRDefault="00AA1BAF" w:rsidP="00AA1BAF">
      <w:pPr>
        <w:pStyle w:val="Akapitzlist"/>
        <w:widowControl w:val="0"/>
        <w:numPr>
          <w:ilvl w:val="0"/>
          <w:numId w:val="38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:rsidR="00AA1BAF" w:rsidRPr="00AA1BAF" w:rsidRDefault="00AA1BAF" w:rsidP="00AA1BAF">
      <w:pPr>
        <w:pStyle w:val="Akapitzlist"/>
        <w:widowControl w:val="0"/>
        <w:numPr>
          <w:ilvl w:val="0"/>
          <w:numId w:val="38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:rsidR="00AA1BAF" w:rsidRPr="00AA1BAF" w:rsidRDefault="00AA1BAF" w:rsidP="00AA1BAF">
      <w:pPr>
        <w:pStyle w:val="Akapitzlist"/>
        <w:widowControl w:val="0"/>
        <w:numPr>
          <w:ilvl w:val="0"/>
          <w:numId w:val="38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:rsidR="00AA1BAF" w:rsidRPr="00AA1BAF" w:rsidRDefault="00AA1BAF" w:rsidP="00AA1BAF">
      <w:pPr>
        <w:pStyle w:val="Akapitzlist"/>
        <w:widowControl w:val="0"/>
        <w:numPr>
          <w:ilvl w:val="0"/>
          <w:numId w:val="38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AA1BAF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:rsidR="00AA1BAF" w:rsidRPr="00AA1BAF" w:rsidRDefault="00AA1BAF" w:rsidP="00AA1BAF">
      <w:pPr>
        <w:widowControl w:val="0"/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AA1BAF">
        <w:rPr>
          <w:rFonts w:asciiTheme="minorHAnsi" w:hAnsiTheme="minorHAnsi" w:cstheme="minorHAnsi"/>
          <w:color w:val="808080" w:themeColor="background1" w:themeShade="80"/>
        </w:rPr>
        <w:t xml:space="preserve">Wpisujemy te dokumenty, w tym pisemne oświadczenia dyrektora szkoły lub innych pracowników szkoły, które są niezbędne do poświadczenia zaistniałych danych oraz faktów opisanych w protokole. </w:t>
      </w:r>
      <w:r w:rsidRPr="00AA1BAF">
        <w:rPr>
          <w:rFonts w:asciiTheme="minorHAnsi" w:hAnsiTheme="minorHAnsi" w:cstheme="minorHAnsi"/>
          <w:color w:val="808080" w:themeColor="background1" w:themeShade="80"/>
        </w:rPr>
        <w:lastRenderedPageBreak/>
        <w:t>Załączamy kserokopie tylko tych dokumentów i ich fragmentów, które zdaniem kontrolującego są niezbędne do ww. poświadczenia.</w:t>
      </w:r>
    </w:p>
    <w:p w:rsidR="00AA1BAF" w:rsidRPr="00AA1BAF" w:rsidRDefault="00AA1BAF" w:rsidP="00AA1BAF">
      <w:pPr>
        <w:widowControl w:val="0"/>
        <w:spacing w:before="100" w:beforeAutospacing="1" w:after="100" w:afterAutospacing="1"/>
        <w:rPr>
          <w:rFonts w:asciiTheme="minorHAnsi" w:hAnsiTheme="minorHAnsi" w:cstheme="minorHAnsi"/>
          <w:b/>
          <w:color w:val="808080" w:themeColor="background1" w:themeShade="80"/>
        </w:rPr>
      </w:pPr>
      <w:r w:rsidRPr="00AA1BAF">
        <w:rPr>
          <w:rFonts w:asciiTheme="minorHAnsi" w:hAnsiTheme="minorHAnsi" w:cstheme="minorHAnsi"/>
          <w:b/>
          <w:color w:val="808080" w:themeColor="background1" w:themeShade="80"/>
        </w:rPr>
        <w:t>Uwaga:</w:t>
      </w:r>
    </w:p>
    <w:p w:rsidR="00AA1BAF" w:rsidRPr="00AA1BAF" w:rsidRDefault="00AA1BAF" w:rsidP="00AA1BAF">
      <w:pPr>
        <w:widowControl w:val="0"/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808080" w:themeColor="background1" w:themeShade="80"/>
        </w:rPr>
      </w:pPr>
      <w:r w:rsidRPr="00AA1BAF">
        <w:rPr>
          <w:rFonts w:asciiTheme="minorHAnsi" w:hAnsiTheme="minorHAnsi" w:cstheme="minorHAnsi"/>
          <w:b/>
          <w:color w:val="808080" w:themeColor="background1" w:themeShade="80"/>
        </w:rPr>
        <w:t>Kontrolujący ma obowiązek w załączonej dokumentacji zaznaczyć kolorowym czerwonym miejsca poświadczające fakty opisane w protokole.</w:t>
      </w:r>
    </w:p>
    <w:p w:rsidR="00AA1BAF" w:rsidRPr="00AA1BAF" w:rsidRDefault="00AA1BAF" w:rsidP="00AA1BAF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  <w:b/>
        </w:rPr>
        <w:t xml:space="preserve">Pouczenie o prawie zgłoszenia przez dyrektora zastrzeżeń do ustaleń zawartych w protokole: 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57"/>
        <w:jc w:val="both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</w:rPr>
        <w:t xml:space="preserve">Zgodnie z § 18 ust. 1 rozporządzenia Ministra Edukacji Narodowej z dnia 25 sierpnia 2017 r. w sprawie nadzoru pedagogicznego (Dz. U. z 2024 r. poz. 15) dyrektor szkoły w ciągu 7 dni od otrzymania protokołu kontroli może zgłosić do organu sprawującego nadzór pedagogiczny pisemne zastrzeżenia wobec ustaleń zawartych w protokole kontroli. </w:t>
      </w:r>
    </w:p>
    <w:p w:rsidR="00AA1BAF" w:rsidRPr="00AA1BAF" w:rsidRDefault="00AA1BAF" w:rsidP="00AA1BAF">
      <w:pPr>
        <w:tabs>
          <w:tab w:val="right" w:leader="dot" w:pos="9072"/>
        </w:tabs>
        <w:spacing w:before="100" w:beforeAutospacing="1" w:after="100" w:afterAutospacing="1"/>
        <w:ind w:left="357"/>
        <w:jc w:val="both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</w:rPr>
        <w:t xml:space="preserve">Zgodnie art. 55 ust. 5 ustawy z dnia 14 grudnia 2016 r. Prawo oświatowe </w:t>
      </w:r>
      <w:bookmarkStart w:id="4" w:name="_Hlk114834033"/>
      <w:r w:rsidRPr="00AA1BAF">
        <w:rPr>
          <w:rFonts w:asciiTheme="minorHAnsi" w:hAnsiTheme="minorHAnsi" w:cstheme="minorHAnsi"/>
        </w:rPr>
        <w:t>(t</w:t>
      </w:r>
      <w:r>
        <w:rPr>
          <w:rFonts w:asciiTheme="minorHAnsi" w:hAnsiTheme="minorHAnsi" w:cstheme="minorHAnsi"/>
        </w:rPr>
        <w:t>.</w:t>
      </w:r>
      <w:r w:rsidRPr="00AA1BAF">
        <w:rPr>
          <w:rFonts w:asciiTheme="minorHAnsi" w:hAnsiTheme="minorHAnsi" w:cstheme="minorHAnsi"/>
        </w:rPr>
        <w:t xml:space="preserve"> j</w:t>
      </w:r>
      <w:r>
        <w:rPr>
          <w:rFonts w:asciiTheme="minorHAnsi" w:hAnsiTheme="minorHAnsi" w:cstheme="minorHAnsi"/>
        </w:rPr>
        <w:t>.</w:t>
      </w:r>
      <w:r w:rsidRPr="00AA1BAF">
        <w:rPr>
          <w:rFonts w:asciiTheme="minorHAnsi" w:hAnsiTheme="minorHAnsi" w:cstheme="minorHAnsi"/>
        </w:rPr>
        <w:t xml:space="preserve"> Dz. U. z 2025 r., poz. 1043) </w:t>
      </w:r>
      <w:bookmarkEnd w:id="4"/>
      <w:r w:rsidRPr="00AA1BAF">
        <w:rPr>
          <w:rFonts w:asciiTheme="minorHAnsi" w:hAnsiTheme="minorHAnsi" w:cstheme="minorHAnsi"/>
        </w:rPr>
        <w:t xml:space="preserve">dyrektor szkoły w ciągu 7 dni od otrzymania zaleceń wynikających z przeprowadzonych czynności kontroli może zgłosić do organu sprawującego nadzór pedagogiczny pisemne zastrzeżenia wobec otrzymanych zaleceń. </w:t>
      </w:r>
    </w:p>
    <w:p w:rsidR="00AA1BAF" w:rsidRPr="00AA1BAF" w:rsidRDefault="00AA1BAF" w:rsidP="00AA1BAF">
      <w:pPr>
        <w:spacing w:before="100" w:beforeAutospacing="1" w:after="0"/>
        <w:jc w:val="center"/>
        <w:rPr>
          <w:rFonts w:asciiTheme="minorHAnsi" w:hAnsiTheme="minorHAnsi" w:cstheme="minorHAnsi"/>
          <w:b/>
        </w:rPr>
      </w:pPr>
      <w:r w:rsidRPr="00AA1BAF">
        <w:rPr>
          <w:rFonts w:asciiTheme="minorHAnsi" w:hAnsiTheme="minorHAnsi" w:cstheme="minorHAnsi"/>
          <w:b/>
        </w:rPr>
        <w:t xml:space="preserve">Niniejszy protokół sporządzono w 2 jednobrzmiących egzemplarzach, z czego jeden </w:t>
      </w:r>
    </w:p>
    <w:p w:rsidR="00AA1BAF" w:rsidRPr="00AA1BAF" w:rsidRDefault="00AA1BAF" w:rsidP="00AA1BAF">
      <w:pPr>
        <w:spacing w:after="100" w:afterAutospacing="1"/>
        <w:jc w:val="center"/>
        <w:rPr>
          <w:rFonts w:asciiTheme="minorHAnsi" w:hAnsiTheme="minorHAnsi" w:cstheme="minorHAnsi"/>
          <w:b/>
        </w:rPr>
      </w:pPr>
      <w:r w:rsidRPr="00AA1BAF">
        <w:rPr>
          <w:rFonts w:asciiTheme="minorHAnsi" w:hAnsiTheme="minorHAnsi" w:cstheme="minorHAnsi"/>
          <w:b/>
        </w:rPr>
        <w:t>doręczono dyrektorowi szkoły.</w:t>
      </w:r>
    </w:p>
    <w:p w:rsidR="00AA1BAF" w:rsidRPr="00AA1BAF" w:rsidRDefault="00AA1BAF" w:rsidP="00AA1BAF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:rsidR="00AA1BAF" w:rsidRPr="00AA1BAF" w:rsidRDefault="00AA1BAF" w:rsidP="00AA1BAF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:rsidR="00AA1BAF" w:rsidRPr="00AA1BAF" w:rsidRDefault="00AA1BAF" w:rsidP="00AA1BAF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:rsidR="00AA1BAF" w:rsidRPr="00AA1BAF" w:rsidRDefault="00AA1BAF" w:rsidP="00AA1BAF">
      <w:pPr>
        <w:tabs>
          <w:tab w:val="right" w:pos="9070"/>
        </w:tabs>
        <w:spacing w:before="100" w:beforeAutospacing="1" w:after="0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</w:rPr>
        <w:t>…………………………………………</w:t>
      </w:r>
      <w:r w:rsidRPr="00AA1BAF">
        <w:rPr>
          <w:rFonts w:asciiTheme="minorHAnsi" w:hAnsiTheme="minorHAnsi" w:cstheme="minorHAnsi"/>
        </w:rPr>
        <w:tab/>
        <w:t>…………………………………………</w:t>
      </w:r>
    </w:p>
    <w:p w:rsidR="00AA1BAF" w:rsidRPr="00AA1BAF" w:rsidRDefault="00AA1BAF" w:rsidP="00AA1BAF">
      <w:pPr>
        <w:tabs>
          <w:tab w:val="right" w:pos="9070"/>
        </w:tabs>
        <w:spacing w:after="100" w:afterAutospacing="1"/>
        <w:rPr>
          <w:rFonts w:asciiTheme="minorHAnsi" w:hAnsiTheme="minorHAnsi" w:cstheme="minorHAnsi"/>
        </w:rPr>
      </w:pPr>
      <w:r w:rsidRPr="00AA1BAF">
        <w:rPr>
          <w:rFonts w:asciiTheme="minorHAnsi" w:hAnsiTheme="minorHAnsi" w:cstheme="minorHAnsi"/>
        </w:rPr>
        <w:t>(miejsce, data i podpis osoby kontrolującej)</w:t>
      </w:r>
      <w:r w:rsidRPr="00AA1BAF">
        <w:rPr>
          <w:rFonts w:asciiTheme="minorHAnsi" w:hAnsiTheme="minorHAnsi" w:cstheme="minorHAnsi"/>
        </w:rPr>
        <w:tab/>
        <w:t>(miejsce, data i podpis dyrektora szkoły)</w:t>
      </w:r>
    </w:p>
    <w:p w:rsidR="00AA1BAF" w:rsidRPr="00AA1BAF" w:rsidRDefault="00AA1BAF" w:rsidP="00AA1BAF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:rsidR="00AA1BAF" w:rsidRPr="00AA1BAF" w:rsidRDefault="00AA1BAF" w:rsidP="00AA1BAF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</w:rPr>
      </w:pPr>
      <w:r w:rsidRPr="00AA1BAF">
        <w:rPr>
          <w:rFonts w:asciiTheme="minorHAnsi" w:hAnsiTheme="minorHAnsi" w:cstheme="minorHAnsi"/>
          <w:i/>
        </w:rPr>
        <w:t>Każda strona protokołu powinna być opatrzona parafami kontrolującego i dyrektora szkoły.</w:t>
      </w:r>
    </w:p>
    <w:p w:rsidR="00F40047" w:rsidRPr="00AA1BAF" w:rsidRDefault="00F40047" w:rsidP="009474CB">
      <w:pPr>
        <w:tabs>
          <w:tab w:val="left" w:pos="3510"/>
        </w:tabs>
        <w:rPr>
          <w:rFonts w:asciiTheme="minorHAnsi" w:hAnsiTheme="minorHAnsi" w:cstheme="minorHAnsi"/>
          <w:b/>
        </w:rPr>
      </w:pPr>
    </w:p>
    <w:sectPr w:rsidR="00F40047" w:rsidRPr="00AA1BA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E40" w:rsidRDefault="002F3E40" w:rsidP="008E6051">
      <w:pPr>
        <w:spacing w:after="0" w:line="240" w:lineRule="auto"/>
      </w:pPr>
      <w:r>
        <w:separator/>
      </w:r>
    </w:p>
  </w:endnote>
  <w:endnote w:type="continuationSeparator" w:id="0">
    <w:p w:rsidR="002F3E40" w:rsidRDefault="002F3E40" w:rsidP="008E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E40" w:rsidRDefault="002F3E40" w:rsidP="008E6051">
      <w:pPr>
        <w:spacing w:after="0" w:line="240" w:lineRule="auto"/>
      </w:pPr>
      <w:r>
        <w:separator/>
      </w:r>
    </w:p>
  </w:footnote>
  <w:footnote w:type="continuationSeparator" w:id="0">
    <w:p w:rsidR="002F3E40" w:rsidRDefault="002F3E40" w:rsidP="008E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6051" w:rsidRDefault="008E6051">
    <w:pPr>
      <w:pStyle w:val="Nagwek"/>
    </w:pPr>
    <w:r>
      <w:rPr>
        <w:noProof/>
      </w:rPr>
      <w:drawing>
        <wp:inline distT="0" distB="0" distL="0" distR="0" wp14:anchorId="3FA47B27" wp14:editId="2415704B">
          <wp:extent cx="5731510" cy="514350"/>
          <wp:effectExtent l="0" t="0" r="0" b="6350"/>
          <wp:docPr id="1206298913" name="Graphic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6298913" name="Graphic 1206298913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73F7"/>
    <w:multiLevelType w:val="hybridMultilevel"/>
    <w:tmpl w:val="5A409B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20F0D"/>
    <w:multiLevelType w:val="hybridMultilevel"/>
    <w:tmpl w:val="55D68C28"/>
    <w:lvl w:ilvl="0" w:tplc="72A82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556AD"/>
    <w:multiLevelType w:val="hybridMultilevel"/>
    <w:tmpl w:val="413AA18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887C79"/>
    <w:multiLevelType w:val="hybridMultilevel"/>
    <w:tmpl w:val="111C9B2E"/>
    <w:lvl w:ilvl="0" w:tplc="72A82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86F"/>
    <w:multiLevelType w:val="hybridMultilevel"/>
    <w:tmpl w:val="1AFECD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D0BE9"/>
    <w:multiLevelType w:val="hybridMultilevel"/>
    <w:tmpl w:val="2744E9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5495A"/>
    <w:multiLevelType w:val="hybridMultilevel"/>
    <w:tmpl w:val="91F29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033D7"/>
    <w:multiLevelType w:val="hybridMultilevel"/>
    <w:tmpl w:val="1E1EB4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CC4B4F"/>
    <w:multiLevelType w:val="hybridMultilevel"/>
    <w:tmpl w:val="B038D23E"/>
    <w:lvl w:ilvl="0" w:tplc="01904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62BD7"/>
    <w:multiLevelType w:val="hybridMultilevel"/>
    <w:tmpl w:val="1534E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F16AA"/>
    <w:multiLevelType w:val="hybridMultilevel"/>
    <w:tmpl w:val="5E903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34A2E"/>
    <w:multiLevelType w:val="hybridMultilevel"/>
    <w:tmpl w:val="23B2A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64689"/>
    <w:multiLevelType w:val="hybridMultilevel"/>
    <w:tmpl w:val="7E60C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2239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32041"/>
    <w:multiLevelType w:val="multilevel"/>
    <w:tmpl w:val="AD1231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4" w15:restartNumberingAfterBreak="0">
    <w:nsid w:val="2628049F"/>
    <w:multiLevelType w:val="hybridMultilevel"/>
    <w:tmpl w:val="FAA664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E2AB7"/>
    <w:multiLevelType w:val="hybridMultilevel"/>
    <w:tmpl w:val="633433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5DC6E502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344F37"/>
    <w:multiLevelType w:val="hybridMultilevel"/>
    <w:tmpl w:val="7F520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A029A"/>
    <w:multiLevelType w:val="hybridMultilevel"/>
    <w:tmpl w:val="09B4ADBE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8" w15:restartNumberingAfterBreak="0">
    <w:nsid w:val="33517B2C"/>
    <w:multiLevelType w:val="hybridMultilevel"/>
    <w:tmpl w:val="19DC6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B707C"/>
    <w:multiLevelType w:val="hybridMultilevel"/>
    <w:tmpl w:val="45B48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A3AD3"/>
    <w:multiLevelType w:val="hybridMultilevel"/>
    <w:tmpl w:val="CEE6C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43A48"/>
    <w:multiLevelType w:val="hybridMultilevel"/>
    <w:tmpl w:val="AD308A18"/>
    <w:lvl w:ilvl="0" w:tplc="2A902E66">
      <w:start w:val="1"/>
      <w:numFmt w:val="decimal"/>
      <w:lvlText w:val="%1)"/>
      <w:lvlJc w:val="left"/>
      <w:pPr>
        <w:ind w:left="710" w:hanging="360"/>
      </w:pPr>
      <w:rPr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2" w15:restartNumberingAfterBreak="0">
    <w:nsid w:val="447877C3"/>
    <w:multiLevelType w:val="hybridMultilevel"/>
    <w:tmpl w:val="8E12E5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91A23"/>
    <w:multiLevelType w:val="hybridMultilevel"/>
    <w:tmpl w:val="E31AEC6C"/>
    <w:lvl w:ilvl="0" w:tplc="01904AD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E1289C"/>
    <w:multiLevelType w:val="hybridMultilevel"/>
    <w:tmpl w:val="178C9E02"/>
    <w:lvl w:ilvl="0" w:tplc="090A06C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50925F22">
      <w:start w:val="1"/>
      <w:numFmt w:val="lowerLetter"/>
      <w:lvlText w:val="%3)"/>
      <w:lvlJc w:val="left"/>
      <w:pPr>
        <w:ind w:left="233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C3B2A68"/>
    <w:multiLevelType w:val="hybridMultilevel"/>
    <w:tmpl w:val="3F7492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6CB75C8"/>
    <w:multiLevelType w:val="hybridMultilevel"/>
    <w:tmpl w:val="87765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D321F9"/>
    <w:multiLevelType w:val="hybridMultilevel"/>
    <w:tmpl w:val="F582F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70BF7"/>
    <w:multiLevelType w:val="hybridMultilevel"/>
    <w:tmpl w:val="AF9C92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202A36"/>
    <w:multiLevelType w:val="hybridMultilevel"/>
    <w:tmpl w:val="367C96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2" w15:restartNumberingAfterBreak="0">
    <w:nsid w:val="61D61570"/>
    <w:multiLevelType w:val="hybridMultilevel"/>
    <w:tmpl w:val="2962F8AE"/>
    <w:lvl w:ilvl="0" w:tplc="72A82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580A82"/>
    <w:multiLevelType w:val="hybridMultilevel"/>
    <w:tmpl w:val="B5805E48"/>
    <w:lvl w:ilvl="0" w:tplc="45064FC8">
      <w:start w:val="1"/>
      <w:numFmt w:val="decimal"/>
      <w:lvlText w:val="%1)"/>
      <w:lvlJc w:val="left"/>
      <w:pPr>
        <w:ind w:left="720" w:hanging="360"/>
      </w:pPr>
      <w:rPr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14EEE"/>
    <w:multiLevelType w:val="hybridMultilevel"/>
    <w:tmpl w:val="8514D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3D6704"/>
    <w:multiLevelType w:val="multilevel"/>
    <w:tmpl w:val="3E223302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6" w15:restartNumberingAfterBreak="0">
    <w:nsid w:val="6CA83AB4"/>
    <w:multiLevelType w:val="hybridMultilevel"/>
    <w:tmpl w:val="87042DFC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E4F0346"/>
    <w:multiLevelType w:val="hybridMultilevel"/>
    <w:tmpl w:val="9D0ED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1"/>
  </w:num>
  <w:num w:numId="3">
    <w:abstractNumId w:val="25"/>
  </w:num>
  <w:num w:numId="4">
    <w:abstractNumId w:val="15"/>
  </w:num>
  <w:num w:numId="5">
    <w:abstractNumId w:val="33"/>
  </w:num>
  <w:num w:numId="6">
    <w:abstractNumId w:val="16"/>
  </w:num>
  <w:num w:numId="7">
    <w:abstractNumId w:val="21"/>
  </w:num>
  <w:num w:numId="8">
    <w:abstractNumId w:val="2"/>
  </w:num>
  <w:num w:numId="9">
    <w:abstractNumId w:val="4"/>
  </w:num>
  <w:num w:numId="10">
    <w:abstractNumId w:val="19"/>
  </w:num>
  <w:num w:numId="11">
    <w:abstractNumId w:val="35"/>
  </w:num>
  <w:num w:numId="12">
    <w:abstractNumId w:val="20"/>
  </w:num>
  <w:num w:numId="13">
    <w:abstractNumId w:val="11"/>
  </w:num>
  <w:num w:numId="14">
    <w:abstractNumId w:val="27"/>
  </w:num>
  <w:num w:numId="15">
    <w:abstractNumId w:val="0"/>
  </w:num>
  <w:num w:numId="16">
    <w:abstractNumId w:val="10"/>
  </w:num>
  <w:num w:numId="17">
    <w:abstractNumId w:val="36"/>
  </w:num>
  <w:num w:numId="18">
    <w:abstractNumId w:val="24"/>
  </w:num>
  <w:num w:numId="19">
    <w:abstractNumId w:val="22"/>
  </w:num>
  <w:num w:numId="20">
    <w:abstractNumId w:val="34"/>
  </w:num>
  <w:num w:numId="21">
    <w:abstractNumId w:val="26"/>
  </w:num>
  <w:num w:numId="22">
    <w:abstractNumId w:val="30"/>
  </w:num>
  <w:num w:numId="23">
    <w:abstractNumId w:val="7"/>
  </w:num>
  <w:num w:numId="24">
    <w:abstractNumId w:val="23"/>
  </w:num>
  <w:num w:numId="25">
    <w:abstractNumId w:val="8"/>
  </w:num>
  <w:num w:numId="26">
    <w:abstractNumId w:val="29"/>
  </w:num>
  <w:num w:numId="27">
    <w:abstractNumId w:val="13"/>
  </w:num>
  <w:num w:numId="28">
    <w:abstractNumId w:val="32"/>
  </w:num>
  <w:num w:numId="29">
    <w:abstractNumId w:val="3"/>
  </w:num>
  <w:num w:numId="30">
    <w:abstractNumId w:val="1"/>
  </w:num>
  <w:num w:numId="31">
    <w:abstractNumId w:val="18"/>
  </w:num>
  <w:num w:numId="32">
    <w:abstractNumId w:val="17"/>
  </w:num>
  <w:num w:numId="33">
    <w:abstractNumId w:val="14"/>
  </w:num>
  <w:num w:numId="34">
    <w:abstractNumId w:val="12"/>
  </w:num>
  <w:num w:numId="35">
    <w:abstractNumId w:val="28"/>
  </w:num>
  <w:num w:numId="36">
    <w:abstractNumId w:val="9"/>
  </w:num>
  <w:num w:numId="37">
    <w:abstractNumId w:val="5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651"/>
    <w:rsid w:val="00052986"/>
    <w:rsid w:val="000B692E"/>
    <w:rsid w:val="00105EDB"/>
    <w:rsid w:val="00191099"/>
    <w:rsid w:val="002079A8"/>
    <w:rsid w:val="00227BE1"/>
    <w:rsid w:val="002F3E40"/>
    <w:rsid w:val="005E0DA1"/>
    <w:rsid w:val="00660D62"/>
    <w:rsid w:val="0071142A"/>
    <w:rsid w:val="00820AA0"/>
    <w:rsid w:val="00825431"/>
    <w:rsid w:val="008B3885"/>
    <w:rsid w:val="008E6051"/>
    <w:rsid w:val="009474CB"/>
    <w:rsid w:val="009B13A3"/>
    <w:rsid w:val="00A70651"/>
    <w:rsid w:val="00A85F53"/>
    <w:rsid w:val="00AA1BAF"/>
    <w:rsid w:val="00B47927"/>
    <w:rsid w:val="00CA111D"/>
    <w:rsid w:val="00D07784"/>
    <w:rsid w:val="00D077C7"/>
    <w:rsid w:val="00F40047"/>
    <w:rsid w:val="00F4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AC40E"/>
  <w15:chartTrackingRefBased/>
  <w15:docId w15:val="{89F66076-CB42-4AE0-A073-9DD39274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74C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4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4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Standardowy1"/>
    <w:next w:val="Standardowy1"/>
    <w:link w:val="Nagwek6Znak"/>
    <w:qFormat/>
    <w:rsid w:val="009474CB"/>
    <w:pPr>
      <w:keepNext/>
      <w:numPr>
        <w:ilvl w:val="5"/>
        <w:numId w:val="1"/>
      </w:numPr>
      <w:outlineLvl w:val="5"/>
    </w:p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74C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70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6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051"/>
  </w:style>
  <w:style w:type="paragraph" w:styleId="Stopka">
    <w:name w:val="footer"/>
    <w:basedOn w:val="Normalny"/>
    <w:link w:val="StopkaZnak"/>
    <w:uiPriority w:val="99"/>
    <w:unhideWhenUsed/>
    <w:rsid w:val="008E6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051"/>
  </w:style>
  <w:style w:type="character" w:styleId="Hipercze">
    <w:name w:val="Hyperlink"/>
    <w:basedOn w:val="Domylnaczcionkaakapitu"/>
    <w:unhideWhenUsed/>
    <w:rsid w:val="00660D6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0D6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474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4C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9474CB"/>
    <w:rPr>
      <w:rFonts w:ascii="Times New Roman" w:eastAsia="Arial" w:hAnsi="Times New Roman" w:cs="Tahoma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9474C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semiHidden/>
    <w:unhideWhenUsed/>
    <w:rsid w:val="00947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9474CB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rsid w:val="009474CB"/>
  </w:style>
  <w:style w:type="paragraph" w:customStyle="1" w:styleId="Style6">
    <w:name w:val="Style6"/>
    <w:basedOn w:val="Normalny"/>
    <w:uiPriority w:val="99"/>
    <w:rsid w:val="009474CB"/>
    <w:pPr>
      <w:widowControl w:val="0"/>
      <w:autoSpaceDE w:val="0"/>
      <w:autoSpaceDN w:val="0"/>
      <w:adjustRightInd w:val="0"/>
      <w:spacing w:after="0" w:line="240" w:lineRule="exact"/>
      <w:ind w:hanging="413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9474CB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9474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26">
    <w:name w:val="Font Style26"/>
    <w:basedOn w:val="Domylnaczcionkaakapitu"/>
    <w:uiPriority w:val="99"/>
    <w:rsid w:val="009474CB"/>
    <w:rPr>
      <w:rFonts w:ascii="Times New Roman" w:hAnsi="Times New Roman" w:cs="Times New Roman"/>
      <w:b/>
      <w:bCs/>
      <w:sz w:val="22"/>
      <w:szCs w:val="22"/>
    </w:rPr>
  </w:style>
  <w:style w:type="paragraph" w:styleId="Tekstpodstawowywcity3">
    <w:name w:val="Body Text Indent 3"/>
    <w:basedOn w:val="Normalny"/>
    <w:link w:val="Tekstpodstawowywcity3Znak"/>
    <w:unhideWhenUsed/>
    <w:rsid w:val="009474C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474C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74C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74C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74CB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9474C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47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474C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47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474CB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9474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74CB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9474CB"/>
  </w:style>
  <w:style w:type="paragraph" w:styleId="Tekstprzypisudolnego">
    <w:name w:val="footnote text"/>
    <w:basedOn w:val="Normalny"/>
    <w:link w:val="TekstprzypisudolnegoZnak"/>
    <w:rsid w:val="009474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74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74CB"/>
    <w:rPr>
      <w:vertAlign w:val="superscript"/>
    </w:rPr>
  </w:style>
  <w:style w:type="paragraph" w:styleId="Tekstpodstawowy3">
    <w:name w:val="Body Text 3"/>
    <w:basedOn w:val="Normalny"/>
    <w:link w:val="Tekstpodstawowy3Znak"/>
    <w:rsid w:val="009474C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474C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9474C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474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47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9474CB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paragraph" w:customStyle="1" w:styleId="Tekstpodstawowy21">
    <w:name w:val="Tekst podstawowy 21"/>
    <w:basedOn w:val="Standardowy1"/>
    <w:rsid w:val="009474CB"/>
  </w:style>
  <w:style w:type="character" w:styleId="Tekstzastpczy">
    <w:name w:val="Placeholder Text"/>
    <w:basedOn w:val="Domylnaczcionkaakapitu"/>
    <w:uiPriority w:val="99"/>
    <w:semiHidden/>
    <w:rsid w:val="009474CB"/>
    <w:rPr>
      <w:color w:val="808080"/>
    </w:rPr>
  </w:style>
  <w:style w:type="character" w:styleId="Pogrubienie">
    <w:name w:val="Strong"/>
    <w:basedOn w:val="Domylnaczcionkaakapitu"/>
    <w:uiPriority w:val="22"/>
    <w:qFormat/>
    <w:rsid w:val="009474CB"/>
    <w:rPr>
      <w:b/>
      <w:bCs/>
    </w:rPr>
  </w:style>
  <w:style w:type="paragraph" w:customStyle="1" w:styleId="Style4">
    <w:name w:val="Style4"/>
    <w:basedOn w:val="Normalny"/>
    <w:uiPriority w:val="99"/>
    <w:rsid w:val="009474CB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74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74CB"/>
    <w:rPr>
      <w:rFonts w:ascii="Calibri" w:eastAsia="Calibri" w:hAnsi="Calibri" w:cs="Times New Roman"/>
    </w:rPr>
  </w:style>
  <w:style w:type="paragraph" w:customStyle="1" w:styleId="Default">
    <w:name w:val="Default"/>
    <w:rsid w:val="00AA1B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wo.vulcan.edu.pl/przegdok.asp?qdatprz=02-02-2017&amp;qplikid=234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wo.vulcan.edu.pl/przegdok.asp?qdatprz=02-02-2017&amp;qplikid=5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rawo.vulcan.edu.pl/przegdok.asp?qdatprz=02-02-2017&amp;qplikid=2098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2209</Words>
  <Characters>13258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Zalewska_CEA</dc:creator>
  <cp:keywords/>
  <dc:description/>
  <cp:lastModifiedBy>Agnieszka Preizner-Majcher</cp:lastModifiedBy>
  <cp:revision>3</cp:revision>
  <dcterms:created xsi:type="dcterms:W3CDTF">2025-08-27T11:06:00Z</dcterms:created>
  <dcterms:modified xsi:type="dcterms:W3CDTF">2025-09-05T07:04:00Z</dcterms:modified>
</cp:coreProperties>
</file>